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Управление запасами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Менеджмент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Логистика и управление цепями поставок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43DEC3CF" w:rsidR="00A77598" w:rsidRPr="00B82874" w:rsidRDefault="00B82874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F101DB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101DB">
              <w:rPr>
                <w:rFonts w:ascii="Times New Roman" w:hAnsi="Times New Roman" w:cs="Times New Roman"/>
                <w:sz w:val="20"/>
                <w:szCs w:val="20"/>
              </w:rPr>
              <w:t>к.э.н, Бармина Елена Юрьевна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144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Дифференцированный 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5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64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5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64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144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6559D112" w:rsidR="004475DA" w:rsidRPr="00B82874" w:rsidRDefault="00B82874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71D6E94F" w14:textId="77777777" w:rsidR="00F101DB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00372590" w:history="1">
            <w:r w:rsidR="00F101DB" w:rsidRPr="007A3D4C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F101DB">
              <w:rPr>
                <w:noProof/>
                <w:webHidden/>
              </w:rPr>
              <w:tab/>
            </w:r>
            <w:r w:rsidR="00F101DB">
              <w:rPr>
                <w:noProof/>
                <w:webHidden/>
              </w:rPr>
              <w:fldChar w:fldCharType="begin"/>
            </w:r>
            <w:r w:rsidR="00F101DB">
              <w:rPr>
                <w:noProof/>
                <w:webHidden/>
              </w:rPr>
              <w:instrText xml:space="preserve"> PAGEREF _Toc200372590 \h </w:instrText>
            </w:r>
            <w:r w:rsidR="00F101DB">
              <w:rPr>
                <w:noProof/>
                <w:webHidden/>
              </w:rPr>
            </w:r>
            <w:r w:rsidR="00F101DB">
              <w:rPr>
                <w:noProof/>
                <w:webHidden/>
              </w:rPr>
              <w:fldChar w:fldCharType="separate"/>
            </w:r>
            <w:r w:rsidR="00F101DB">
              <w:rPr>
                <w:noProof/>
                <w:webHidden/>
              </w:rPr>
              <w:t>3</w:t>
            </w:r>
            <w:r w:rsidR="00F101DB">
              <w:rPr>
                <w:noProof/>
                <w:webHidden/>
              </w:rPr>
              <w:fldChar w:fldCharType="end"/>
            </w:r>
          </w:hyperlink>
        </w:p>
        <w:p w14:paraId="5CC18079" w14:textId="77777777" w:rsidR="00F101DB" w:rsidRDefault="00477B3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372591" w:history="1">
            <w:r w:rsidR="00F101DB" w:rsidRPr="007A3D4C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F101DB">
              <w:rPr>
                <w:noProof/>
                <w:webHidden/>
              </w:rPr>
              <w:tab/>
            </w:r>
            <w:r w:rsidR="00F101DB">
              <w:rPr>
                <w:noProof/>
                <w:webHidden/>
              </w:rPr>
              <w:fldChar w:fldCharType="begin"/>
            </w:r>
            <w:r w:rsidR="00F101DB">
              <w:rPr>
                <w:noProof/>
                <w:webHidden/>
              </w:rPr>
              <w:instrText xml:space="preserve"> PAGEREF _Toc200372591 \h </w:instrText>
            </w:r>
            <w:r w:rsidR="00F101DB">
              <w:rPr>
                <w:noProof/>
                <w:webHidden/>
              </w:rPr>
            </w:r>
            <w:r w:rsidR="00F101DB">
              <w:rPr>
                <w:noProof/>
                <w:webHidden/>
              </w:rPr>
              <w:fldChar w:fldCharType="separate"/>
            </w:r>
            <w:r w:rsidR="00F101DB">
              <w:rPr>
                <w:noProof/>
                <w:webHidden/>
              </w:rPr>
              <w:t>3</w:t>
            </w:r>
            <w:r w:rsidR="00F101DB">
              <w:rPr>
                <w:noProof/>
                <w:webHidden/>
              </w:rPr>
              <w:fldChar w:fldCharType="end"/>
            </w:r>
          </w:hyperlink>
        </w:p>
        <w:p w14:paraId="066A76B4" w14:textId="77777777" w:rsidR="00F101DB" w:rsidRDefault="00477B3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372592" w:history="1">
            <w:r w:rsidR="00F101DB" w:rsidRPr="007A3D4C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F101DB">
              <w:rPr>
                <w:noProof/>
                <w:webHidden/>
              </w:rPr>
              <w:tab/>
            </w:r>
            <w:r w:rsidR="00F101DB">
              <w:rPr>
                <w:noProof/>
                <w:webHidden/>
              </w:rPr>
              <w:fldChar w:fldCharType="begin"/>
            </w:r>
            <w:r w:rsidR="00F101DB">
              <w:rPr>
                <w:noProof/>
                <w:webHidden/>
              </w:rPr>
              <w:instrText xml:space="preserve"> PAGEREF _Toc200372592 \h </w:instrText>
            </w:r>
            <w:r w:rsidR="00F101DB">
              <w:rPr>
                <w:noProof/>
                <w:webHidden/>
              </w:rPr>
            </w:r>
            <w:r w:rsidR="00F101DB">
              <w:rPr>
                <w:noProof/>
                <w:webHidden/>
              </w:rPr>
              <w:fldChar w:fldCharType="separate"/>
            </w:r>
            <w:r w:rsidR="00F101DB">
              <w:rPr>
                <w:noProof/>
                <w:webHidden/>
              </w:rPr>
              <w:t>3</w:t>
            </w:r>
            <w:r w:rsidR="00F101DB">
              <w:rPr>
                <w:noProof/>
                <w:webHidden/>
              </w:rPr>
              <w:fldChar w:fldCharType="end"/>
            </w:r>
          </w:hyperlink>
        </w:p>
        <w:p w14:paraId="3D589B93" w14:textId="77777777" w:rsidR="00F101DB" w:rsidRDefault="00477B3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372593" w:history="1">
            <w:r w:rsidR="00F101DB" w:rsidRPr="007A3D4C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F101DB">
              <w:rPr>
                <w:noProof/>
                <w:webHidden/>
              </w:rPr>
              <w:tab/>
            </w:r>
            <w:r w:rsidR="00F101DB">
              <w:rPr>
                <w:noProof/>
                <w:webHidden/>
              </w:rPr>
              <w:fldChar w:fldCharType="begin"/>
            </w:r>
            <w:r w:rsidR="00F101DB">
              <w:rPr>
                <w:noProof/>
                <w:webHidden/>
              </w:rPr>
              <w:instrText xml:space="preserve"> PAGEREF _Toc200372593 \h </w:instrText>
            </w:r>
            <w:r w:rsidR="00F101DB">
              <w:rPr>
                <w:noProof/>
                <w:webHidden/>
              </w:rPr>
            </w:r>
            <w:r w:rsidR="00F101DB">
              <w:rPr>
                <w:noProof/>
                <w:webHidden/>
              </w:rPr>
              <w:fldChar w:fldCharType="separate"/>
            </w:r>
            <w:r w:rsidR="00F101DB">
              <w:rPr>
                <w:noProof/>
                <w:webHidden/>
              </w:rPr>
              <w:t>4</w:t>
            </w:r>
            <w:r w:rsidR="00F101DB">
              <w:rPr>
                <w:noProof/>
                <w:webHidden/>
              </w:rPr>
              <w:fldChar w:fldCharType="end"/>
            </w:r>
          </w:hyperlink>
        </w:p>
        <w:p w14:paraId="0B553B7C" w14:textId="77777777" w:rsidR="00F101DB" w:rsidRDefault="00477B3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372594" w:history="1">
            <w:r w:rsidR="00F101DB" w:rsidRPr="007A3D4C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F101DB">
              <w:rPr>
                <w:noProof/>
                <w:webHidden/>
              </w:rPr>
              <w:tab/>
            </w:r>
            <w:r w:rsidR="00F101DB">
              <w:rPr>
                <w:noProof/>
                <w:webHidden/>
              </w:rPr>
              <w:fldChar w:fldCharType="begin"/>
            </w:r>
            <w:r w:rsidR="00F101DB">
              <w:rPr>
                <w:noProof/>
                <w:webHidden/>
              </w:rPr>
              <w:instrText xml:space="preserve"> PAGEREF _Toc200372594 \h </w:instrText>
            </w:r>
            <w:r w:rsidR="00F101DB">
              <w:rPr>
                <w:noProof/>
                <w:webHidden/>
              </w:rPr>
            </w:r>
            <w:r w:rsidR="00F101DB">
              <w:rPr>
                <w:noProof/>
                <w:webHidden/>
              </w:rPr>
              <w:fldChar w:fldCharType="separate"/>
            </w:r>
            <w:r w:rsidR="00F101DB">
              <w:rPr>
                <w:noProof/>
                <w:webHidden/>
              </w:rPr>
              <w:t>7</w:t>
            </w:r>
            <w:r w:rsidR="00F101DB">
              <w:rPr>
                <w:noProof/>
                <w:webHidden/>
              </w:rPr>
              <w:fldChar w:fldCharType="end"/>
            </w:r>
          </w:hyperlink>
        </w:p>
        <w:p w14:paraId="5FD7B8CB" w14:textId="77777777" w:rsidR="00F101DB" w:rsidRDefault="00477B3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372595" w:history="1">
            <w:r w:rsidR="00F101DB" w:rsidRPr="007A3D4C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F101DB">
              <w:rPr>
                <w:noProof/>
                <w:webHidden/>
              </w:rPr>
              <w:tab/>
            </w:r>
            <w:r w:rsidR="00F101DB">
              <w:rPr>
                <w:noProof/>
                <w:webHidden/>
              </w:rPr>
              <w:fldChar w:fldCharType="begin"/>
            </w:r>
            <w:r w:rsidR="00F101DB">
              <w:rPr>
                <w:noProof/>
                <w:webHidden/>
              </w:rPr>
              <w:instrText xml:space="preserve"> PAGEREF _Toc200372595 \h </w:instrText>
            </w:r>
            <w:r w:rsidR="00F101DB">
              <w:rPr>
                <w:noProof/>
                <w:webHidden/>
              </w:rPr>
            </w:r>
            <w:r w:rsidR="00F101DB">
              <w:rPr>
                <w:noProof/>
                <w:webHidden/>
              </w:rPr>
              <w:fldChar w:fldCharType="separate"/>
            </w:r>
            <w:r w:rsidR="00F101DB">
              <w:rPr>
                <w:noProof/>
                <w:webHidden/>
              </w:rPr>
              <w:t>7</w:t>
            </w:r>
            <w:r w:rsidR="00F101DB">
              <w:rPr>
                <w:noProof/>
                <w:webHidden/>
              </w:rPr>
              <w:fldChar w:fldCharType="end"/>
            </w:r>
          </w:hyperlink>
        </w:p>
        <w:p w14:paraId="71D93F26" w14:textId="77777777" w:rsidR="00F101DB" w:rsidRDefault="00477B3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372596" w:history="1">
            <w:r w:rsidR="00F101DB" w:rsidRPr="007A3D4C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F101DB">
              <w:rPr>
                <w:noProof/>
                <w:webHidden/>
              </w:rPr>
              <w:tab/>
            </w:r>
            <w:r w:rsidR="00F101DB">
              <w:rPr>
                <w:noProof/>
                <w:webHidden/>
              </w:rPr>
              <w:fldChar w:fldCharType="begin"/>
            </w:r>
            <w:r w:rsidR="00F101DB">
              <w:rPr>
                <w:noProof/>
                <w:webHidden/>
              </w:rPr>
              <w:instrText xml:space="preserve"> PAGEREF _Toc200372596 \h </w:instrText>
            </w:r>
            <w:r w:rsidR="00F101DB">
              <w:rPr>
                <w:noProof/>
                <w:webHidden/>
              </w:rPr>
            </w:r>
            <w:r w:rsidR="00F101DB">
              <w:rPr>
                <w:noProof/>
                <w:webHidden/>
              </w:rPr>
              <w:fldChar w:fldCharType="separate"/>
            </w:r>
            <w:r w:rsidR="00F101DB">
              <w:rPr>
                <w:noProof/>
                <w:webHidden/>
              </w:rPr>
              <w:t>7</w:t>
            </w:r>
            <w:r w:rsidR="00F101DB">
              <w:rPr>
                <w:noProof/>
                <w:webHidden/>
              </w:rPr>
              <w:fldChar w:fldCharType="end"/>
            </w:r>
          </w:hyperlink>
        </w:p>
        <w:p w14:paraId="36589B3A" w14:textId="77777777" w:rsidR="00F101DB" w:rsidRDefault="00477B3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372597" w:history="1">
            <w:r w:rsidR="00F101DB" w:rsidRPr="007A3D4C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F101DB">
              <w:rPr>
                <w:noProof/>
                <w:webHidden/>
              </w:rPr>
              <w:tab/>
            </w:r>
            <w:r w:rsidR="00F101DB">
              <w:rPr>
                <w:noProof/>
                <w:webHidden/>
              </w:rPr>
              <w:fldChar w:fldCharType="begin"/>
            </w:r>
            <w:r w:rsidR="00F101DB">
              <w:rPr>
                <w:noProof/>
                <w:webHidden/>
              </w:rPr>
              <w:instrText xml:space="preserve"> PAGEREF _Toc200372597 \h </w:instrText>
            </w:r>
            <w:r w:rsidR="00F101DB">
              <w:rPr>
                <w:noProof/>
                <w:webHidden/>
              </w:rPr>
            </w:r>
            <w:r w:rsidR="00F101DB">
              <w:rPr>
                <w:noProof/>
                <w:webHidden/>
              </w:rPr>
              <w:fldChar w:fldCharType="separate"/>
            </w:r>
            <w:r w:rsidR="00F101DB">
              <w:rPr>
                <w:noProof/>
                <w:webHidden/>
              </w:rPr>
              <w:t>7</w:t>
            </w:r>
            <w:r w:rsidR="00F101DB">
              <w:rPr>
                <w:noProof/>
                <w:webHidden/>
              </w:rPr>
              <w:fldChar w:fldCharType="end"/>
            </w:r>
          </w:hyperlink>
        </w:p>
        <w:p w14:paraId="0047D4AB" w14:textId="77777777" w:rsidR="00F101DB" w:rsidRDefault="00477B3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372598" w:history="1">
            <w:r w:rsidR="00F101DB" w:rsidRPr="007A3D4C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F101DB">
              <w:rPr>
                <w:noProof/>
                <w:webHidden/>
              </w:rPr>
              <w:tab/>
            </w:r>
            <w:r w:rsidR="00F101DB">
              <w:rPr>
                <w:noProof/>
                <w:webHidden/>
              </w:rPr>
              <w:fldChar w:fldCharType="begin"/>
            </w:r>
            <w:r w:rsidR="00F101DB">
              <w:rPr>
                <w:noProof/>
                <w:webHidden/>
              </w:rPr>
              <w:instrText xml:space="preserve"> PAGEREF _Toc200372598 \h </w:instrText>
            </w:r>
            <w:r w:rsidR="00F101DB">
              <w:rPr>
                <w:noProof/>
                <w:webHidden/>
              </w:rPr>
            </w:r>
            <w:r w:rsidR="00F101DB">
              <w:rPr>
                <w:noProof/>
                <w:webHidden/>
              </w:rPr>
              <w:fldChar w:fldCharType="separate"/>
            </w:r>
            <w:r w:rsidR="00F101DB">
              <w:rPr>
                <w:noProof/>
                <w:webHidden/>
              </w:rPr>
              <w:t>8</w:t>
            </w:r>
            <w:r w:rsidR="00F101DB">
              <w:rPr>
                <w:noProof/>
                <w:webHidden/>
              </w:rPr>
              <w:fldChar w:fldCharType="end"/>
            </w:r>
          </w:hyperlink>
        </w:p>
        <w:p w14:paraId="5EB65A5E" w14:textId="77777777" w:rsidR="00F101DB" w:rsidRDefault="00477B3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372599" w:history="1">
            <w:r w:rsidR="00F101DB" w:rsidRPr="007A3D4C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F101DB">
              <w:rPr>
                <w:noProof/>
                <w:webHidden/>
              </w:rPr>
              <w:tab/>
            </w:r>
            <w:r w:rsidR="00F101DB">
              <w:rPr>
                <w:noProof/>
                <w:webHidden/>
              </w:rPr>
              <w:fldChar w:fldCharType="begin"/>
            </w:r>
            <w:r w:rsidR="00F101DB">
              <w:rPr>
                <w:noProof/>
                <w:webHidden/>
              </w:rPr>
              <w:instrText xml:space="preserve"> PAGEREF _Toc200372599 \h </w:instrText>
            </w:r>
            <w:r w:rsidR="00F101DB">
              <w:rPr>
                <w:noProof/>
                <w:webHidden/>
              </w:rPr>
            </w:r>
            <w:r w:rsidR="00F101DB">
              <w:rPr>
                <w:noProof/>
                <w:webHidden/>
              </w:rPr>
              <w:fldChar w:fldCharType="separate"/>
            </w:r>
            <w:r w:rsidR="00F101DB">
              <w:rPr>
                <w:noProof/>
                <w:webHidden/>
              </w:rPr>
              <w:t>10</w:t>
            </w:r>
            <w:r w:rsidR="00F101DB">
              <w:rPr>
                <w:noProof/>
                <w:webHidden/>
              </w:rPr>
              <w:fldChar w:fldCharType="end"/>
            </w:r>
          </w:hyperlink>
        </w:p>
        <w:p w14:paraId="14B5B579" w14:textId="77777777" w:rsidR="00F101DB" w:rsidRDefault="00477B3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372600" w:history="1">
            <w:r w:rsidR="00F101DB" w:rsidRPr="007A3D4C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F101DB">
              <w:rPr>
                <w:noProof/>
                <w:webHidden/>
              </w:rPr>
              <w:tab/>
            </w:r>
            <w:r w:rsidR="00F101DB">
              <w:rPr>
                <w:noProof/>
                <w:webHidden/>
              </w:rPr>
              <w:fldChar w:fldCharType="begin"/>
            </w:r>
            <w:r w:rsidR="00F101DB">
              <w:rPr>
                <w:noProof/>
                <w:webHidden/>
              </w:rPr>
              <w:instrText xml:space="preserve"> PAGEREF _Toc200372600 \h </w:instrText>
            </w:r>
            <w:r w:rsidR="00F101DB">
              <w:rPr>
                <w:noProof/>
                <w:webHidden/>
              </w:rPr>
            </w:r>
            <w:r w:rsidR="00F101DB">
              <w:rPr>
                <w:noProof/>
                <w:webHidden/>
              </w:rPr>
              <w:fldChar w:fldCharType="separate"/>
            </w:r>
            <w:r w:rsidR="00F101DB">
              <w:rPr>
                <w:noProof/>
                <w:webHidden/>
              </w:rPr>
              <w:t>11</w:t>
            </w:r>
            <w:r w:rsidR="00F101DB">
              <w:rPr>
                <w:noProof/>
                <w:webHidden/>
              </w:rPr>
              <w:fldChar w:fldCharType="end"/>
            </w:r>
          </w:hyperlink>
        </w:p>
        <w:p w14:paraId="19FFA559" w14:textId="77777777" w:rsidR="00F101DB" w:rsidRDefault="00477B3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372601" w:history="1">
            <w:r w:rsidR="00F101DB" w:rsidRPr="007A3D4C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F101DB">
              <w:rPr>
                <w:noProof/>
                <w:webHidden/>
              </w:rPr>
              <w:tab/>
            </w:r>
            <w:r w:rsidR="00F101DB">
              <w:rPr>
                <w:noProof/>
                <w:webHidden/>
              </w:rPr>
              <w:fldChar w:fldCharType="begin"/>
            </w:r>
            <w:r w:rsidR="00F101DB">
              <w:rPr>
                <w:noProof/>
                <w:webHidden/>
              </w:rPr>
              <w:instrText xml:space="preserve"> PAGEREF _Toc200372601 \h </w:instrText>
            </w:r>
            <w:r w:rsidR="00F101DB">
              <w:rPr>
                <w:noProof/>
                <w:webHidden/>
              </w:rPr>
            </w:r>
            <w:r w:rsidR="00F101DB">
              <w:rPr>
                <w:noProof/>
                <w:webHidden/>
              </w:rPr>
              <w:fldChar w:fldCharType="separate"/>
            </w:r>
            <w:r w:rsidR="00F101DB">
              <w:rPr>
                <w:noProof/>
                <w:webHidden/>
              </w:rPr>
              <w:t>12</w:t>
            </w:r>
            <w:r w:rsidR="00F101DB">
              <w:rPr>
                <w:noProof/>
                <w:webHidden/>
              </w:rPr>
              <w:fldChar w:fldCharType="end"/>
            </w:r>
          </w:hyperlink>
        </w:p>
        <w:p w14:paraId="7F76F842" w14:textId="77777777" w:rsidR="00F101DB" w:rsidRDefault="00477B3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372602" w:history="1">
            <w:r w:rsidR="00F101DB" w:rsidRPr="007A3D4C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F101DB">
              <w:rPr>
                <w:noProof/>
                <w:webHidden/>
              </w:rPr>
              <w:tab/>
            </w:r>
            <w:r w:rsidR="00F101DB">
              <w:rPr>
                <w:noProof/>
                <w:webHidden/>
              </w:rPr>
              <w:fldChar w:fldCharType="begin"/>
            </w:r>
            <w:r w:rsidR="00F101DB">
              <w:rPr>
                <w:noProof/>
                <w:webHidden/>
              </w:rPr>
              <w:instrText xml:space="preserve"> PAGEREF _Toc200372602 \h </w:instrText>
            </w:r>
            <w:r w:rsidR="00F101DB">
              <w:rPr>
                <w:noProof/>
                <w:webHidden/>
              </w:rPr>
            </w:r>
            <w:r w:rsidR="00F101DB">
              <w:rPr>
                <w:noProof/>
                <w:webHidden/>
              </w:rPr>
              <w:fldChar w:fldCharType="separate"/>
            </w:r>
            <w:r w:rsidR="00F101DB">
              <w:rPr>
                <w:noProof/>
                <w:webHidden/>
              </w:rPr>
              <w:t>12</w:t>
            </w:r>
            <w:r w:rsidR="00F101DB">
              <w:rPr>
                <w:noProof/>
                <w:webHidden/>
              </w:rPr>
              <w:fldChar w:fldCharType="end"/>
            </w:r>
          </w:hyperlink>
        </w:p>
        <w:p w14:paraId="121EED45" w14:textId="77777777" w:rsidR="00F101DB" w:rsidRDefault="00477B3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372603" w:history="1">
            <w:r w:rsidR="00F101DB" w:rsidRPr="007A3D4C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F101DB">
              <w:rPr>
                <w:noProof/>
                <w:webHidden/>
              </w:rPr>
              <w:tab/>
            </w:r>
            <w:r w:rsidR="00F101DB">
              <w:rPr>
                <w:noProof/>
                <w:webHidden/>
              </w:rPr>
              <w:fldChar w:fldCharType="begin"/>
            </w:r>
            <w:r w:rsidR="00F101DB">
              <w:rPr>
                <w:noProof/>
                <w:webHidden/>
              </w:rPr>
              <w:instrText xml:space="preserve"> PAGEREF _Toc200372603 \h </w:instrText>
            </w:r>
            <w:r w:rsidR="00F101DB">
              <w:rPr>
                <w:noProof/>
                <w:webHidden/>
              </w:rPr>
            </w:r>
            <w:r w:rsidR="00F101DB">
              <w:rPr>
                <w:noProof/>
                <w:webHidden/>
              </w:rPr>
              <w:fldChar w:fldCharType="separate"/>
            </w:r>
            <w:r w:rsidR="00F101DB">
              <w:rPr>
                <w:noProof/>
                <w:webHidden/>
              </w:rPr>
              <w:t>12</w:t>
            </w:r>
            <w:r w:rsidR="00F101DB">
              <w:rPr>
                <w:noProof/>
                <w:webHidden/>
              </w:rPr>
              <w:fldChar w:fldCharType="end"/>
            </w:r>
          </w:hyperlink>
        </w:p>
        <w:p w14:paraId="47813C1E" w14:textId="77777777" w:rsidR="00F101DB" w:rsidRDefault="00477B3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372604" w:history="1">
            <w:r w:rsidR="00F101DB" w:rsidRPr="007A3D4C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F101DB">
              <w:rPr>
                <w:noProof/>
                <w:webHidden/>
              </w:rPr>
              <w:tab/>
            </w:r>
            <w:r w:rsidR="00F101DB">
              <w:rPr>
                <w:noProof/>
                <w:webHidden/>
              </w:rPr>
              <w:fldChar w:fldCharType="begin"/>
            </w:r>
            <w:r w:rsidR="00F101DB">
              <w:rPr>
                <w:noProof/>
                <w:webHidden/>
              </w:rPr>
              <w:instrText xml:space="preserve"> PAGEREF _Toc200372604 \h </w:instrText>
            </w:r>
            <w:r w:rsidR="00F101DB">
              <w:rPr>
                <w:noProof/>
                <w:webHidden/>
              </w:rPr>
            </w:r>
            <w:r w:rsidR="00F101DB">
              <w:rPr>
                <w:noProof/>
                <w:webHidden/>
              </w:rPr>
              <w:fldChar w:fldCharType="separate"/>
            </w:r>
            <w:r w:rsidR="00F101DB">
              <w:rPr>
                <w:noProof/>
                <w:webHidden/>
              </w:rPr>
              <w:t>12</w:t>
            </w:r>
            <w:r w:rsidR="00F101DB">
              <w:rPr>
                <w:noProof/>
                <w:webHidden/>
              </w:rPr>
              <w:fldChar w:fldCharType="end"/>
            </w:r>
          </w:hyperlink>
        </w:p>
        <w:p w14:paraId="43EC32C0" w14:textId="77777777" w:rsidR="00F101DB" w:rsidRDefault="00477B3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372605" w:history="1">
            <w:r w:rsidR="00F101DB" w:rsidRPr="007A3D4C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F101DB">
              <w:rPr>
                <w:noProof/>
                <w:webHidden/>
              </w:rPr>
              <w:tab/>
            </w:r>
            <w:r w:rsidR="00F101DB">
              <w:rPr>
                <w:noProof/>
                <w:webHidden/>
              </w:rPr>
              <w:fldChar w:fldCharType="begin"/>
            </w:r>
            <w:r w:rsidR="00F101DB">
              <w:rPr>
                <w:noProof/>
                <w:webHidden/>
              </w:rPr>
              <w:instrText xml:space="preserve"> PAGEREF _Toc200372605 \h </w:instrText>
            </w:r>
            <w:r w:rsidR="00F101DB">
              <w:rPr>
                <w:noProof/>
                <w:webHidden/>
              </w:rPr>
            </w:r>
            <w:r w:rsidR="00F101DB">
              <w:rPr>
                <w:noProof/>
                <w:webHidden/>
              </w:rPr>
              <w:fldChar w:fldCharType="separate"/>
            </w:r>
            <w:r w:rsidR="00F101DB">
              <w:rPr>
                <w:noProof/>
                <w:webHidden/>
              </w:rPr>
              <w:t>12</w:t>
            </w:r>
            <w:r w:rsidR="00F101DB">
              <w:rPr>
                <w:noProof/>
                <w:webHidden/>
              </w:rPr>
              <w:fldChar w:fldCharType="end"/>
            </w:r>
          </w:hyperlink>
        </w:p>
        <w:p w14:paraId="5763C026" w14:textId="77777777" w:rsidR="00F101DB" w:rsidRDefault="00477B3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372606" w:history="1">
            <w:r w:rsidR="00F101DB" w:rsidRPr="007A3D4C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F101DB">
              <w:rPr>
                <w:noProof/>
                <w:webHidden/>
              </w:rPr>
              <w:tab/>
            </w:r>
            <w:r w:rsidR="00F101DB">
              <w:rPr>
                <w:noProof/>
                <w:webHidden/>
              </w:rPr>
              <w:fldChar w:fldCharType="begin"/>
            </w:r>
            <w:r w:rsidR="00F101DB">
              <w:rPr>
                <w:noProof/>
                <w:webHidden/>
              </w:rPr>
              <w:instrText xml:space="preserve"> PAGEREF _Toc200372606 \h </w:instrText>
            </w:r>
            <w:r w:rsidR="00F101DB">
              <w:rPr>
                <w:noProof/>
                <w:webHidden/>
              </w:rPr>
            </w:r>
            <w:r w:rsidR="00F101DB">
              <w:rPr>
                <w:noProof/>
                <w:webHidden/>
              </w:rPr>
              <w:fldChar w:fldCharType="separate"/>
            </w:r>
            <w:r w:rsidR="00F101DB">
              <w:rPr>
                <w:noProof/>
                <w:webHidden/>
              </w:rPr>
              <w:t>12</w:t>
            </w:r>
            <w:r w:rsidR="00F101DB">
              <w:rPr>
                <w:noProof/>
                <w:webHidden/>
              </w:rPr>
              <w:fldChar w:fldCharType="end"/>
            </w:r>
          </w:hyperlink>
        </w:p>
        <w:p w14:paraId="28CF47D3" w14:textId="77777777" w:rsidR="00F101DB" w:rsidRDefault="00477B3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372607" w:history="1">
            <w:r w:rsidR="00F101DB" w:rsidRPr="007A3D4C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F101DB">
              <w:rPr>
                <w:noProof/>
                <w:webHidden/>
              </w:rPr>
              <w:tab/>
            </w:r>
            <w:r w:rsidR="00F101DB">
              <w:rPr>
                <w:noProof/>
                <w:webHidden/>
              </w:rPr>
              <w:fldChar w:fldCharType="begin"/>
            </w:r>
            <w:r w:rsidR="00F101DB">
              <w:rPr>
                <w:noProof/>
                <w:webHidden/>
              </w:rPr>
              <w:instrText xml:space="preserve"> PAGEREF _Toc200372607 \h </w:instrText>
            </w:r>
            <w:r w:rsidR="00F101DB">
              <w:rPr>
                <w:noProof/>
                <w:webHidden/>
              </w:rPr>
            </w:r>
            <w:r w:rsidR="00F101DB">
              <w:rPr>
                <w:noProof/>
                <w:webHidden/>
              </w:rPr>
              <w:fldChar w:fldCharType="separate"/>
            </w:r>
            <w:r w:rsidR="00F101DB">
              <w:rPr>
                <w:noProof/>
                <w:webHidden/>
              </w:rPr>
              <w:t>12</w:t>
            </w:r>
            <w:r w:rsidR="00F101DB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0037259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Дать системные теоретические знания и обеспечить овладение выпускниками профессиональными компетенциями в применении методов управления запасами при организации и управлении логистической деятельностью в цепях поставок.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0037259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</w:t>
      </w:r>
      <w:r w:rsidRPr="00352B6F">
        <w:rPr>
          <w:sz w:val="28"/>
          <w:szCs w:val="28"/>
        </w:rPr>
        <w:t xml:space="preserve"> Управление запасами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части, формируемой участниками образовательных отношений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0037259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1"/>
        <w:gridCol w:w="2129"/>
        <w:gridCol w:w="5380"/>
      </w:tblGrid>
      <w:tr w:rsidR="00751095" w:rsidRPr="00F101DB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F101DB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F101DB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F101DB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F101DB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F101DB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F101DB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F101DB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F101DB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F101DB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F101DB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F101DB">
              <w:rPr>
                <w:rFonts w:ascii="Times New Roman" w:hAnsi="Times New Roman" w:cs="Times New Roman"/>
              </w:rPr>
              <w:t xml:space="preserve">ПК-4 - </w:t>
            </w:r>
            <w:proofErr w:type="gramStart"/>
            <w:r w:rsidRPr="00F101DB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F101DB">
              <w:rPr>
                <w:rFonts w:ascii="Times New Roman" w:hAnsi="Times New Roman" w:cs="Times New Roman"/>
              </w:rPr>
              <w:t xml:space="preserve"> анализировать информацию о логистических процессах и потоках с использованием цифровых технологий с целью принятия рациональных управленческих решений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F101DB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F101DB">
              <w:rPr>
                <w:rFonts w:ascii="Times New Roman" w:hAnsi="Times New Roman" w:cs="Times New Roman"/>
                <w:lang w:bidi="ru-RU"/>
              </w:rPr>
              <w:t xml:space="preserve">ПК-4.1 - </w:t>
            </w:r>
            <w:proofErr w:type="gramStart"/>
            <w:r w:rsidRPr="00F101DB">
              <w:rPr>
                <w:rFonts w:ascii="Times New Roman" w:hAnsi="Times New Roman" w:cs="Times New Roman"/>
                <w:lang w:bidi="ru-RU"/>
              </w:rPr>
              <w:t>Анализирует информацию о логистических процессах и потоках и разрабатывает</w:t>
            </w:r>
            <w:proofErr w:type="gramEnd"/>
            <w:r w:rsidRPr="00F101DB">
              <w:rPr>
                <w:rFonts w:ascii="Times New Roman" w:hAnsi="Times New Roman" w:cs="Times New Roman"/>
                <w:lang w:bidi="ru-RU"/>
              </w:rPr>
              <w:t xml:space="preserve"> предложения по их совершенствованию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F101DB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F101DB">
              <w:rPr>
                <w:rFonts w:ascii="Times New Roman" w:hAnsi="Times New Roman" w:cs="Times New Roman"/>
              </w:rPr>
              <w:t xml:space="preserve">Знать: </w:t>
            </w:r>
            <w:r w:rsidR="00316402" w:rsidRPr="00F101DB">
              <w:rPr>
                <w:rFonts w:ascii="Times New Roman" w:hAnsi="Times New Roman" w:cs="Times New Roman"/>
              </w:rPr>
              <w:t>методы анализа логистических процессов и потоков с использованием цифровых технологий с целью принятия рациональных управленческих решений; понятие, сущность и необходимость в материальных запасах; механизмы и инструменты оптимизации запасов и затрат на хранение; основные концепции и технологии, способствующие сокращению общих издержек логистической системы; базисные системы управления запасами:</w:t>
            </w:r>
            <w:proofErr w:type="gramEnd"/>
            <w:r w:rsidR="00316402" w:rsidRPr="00F101DB">
              <w:rPr>
                <w:rFonts w:ascii="Times New Roman" w:hAnsi="Times New Roman" w:cs="Times New Roman"/>
              </w:rPr>
              <w:t xml:space="preserve"> Систему с фиксированным размером заказа</w:t>
            </w:r>
            <w:r w:rsidR="00316402" w:rsidRPr="00F101DB">
              <w:rPr>
                <w:rFonts w:ascii="Times New Roman" w:hAnsi="Times New Roman" w:cs="Times New Roman"/>
              </w:rPr>
              <w:br/>
              <w:t>(СФРЗ) И Систему с фиксированным интервалом времени между заказами (СФИВЗ); методы регулирования запасов.</w:t>
            </w:r>
            <w:r w:rsidRPr="00F101DB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F101DB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F101DB">
              <w:rPr>
                <w:rFonts w:ascii="Times New Roman" w:hAnsi="Times New Roman" w:cs="Times New Roman"/>
              </w:rPr>
              <w:t xml:space="preserve">Уметь: </w:t>
            </w:r>
            <w:r w:rsidR="00FD518F" w:rsidRPr="00F101DB">
              <w:rPr>
                <w:rFonts w:ascii="Times New Roman" w:hAnsi="Times New Roman" w:cs="Times New Roman"/>
              </w:rPr>
              <w:t>применять методологические основы базисных систем управления запасами в конкретных ситуациях; определять сроки и объемы закупок материальных ценностей; проводить выборочное регулирование запасов; рассчитывать показатели оборачиваемости групп запасов, сравнивать их с показателями предыдущих периодов (нормативами).</w:t>
            </w:r>
            <w:r w:rsidRPr="00F101DB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53C4FDD" w14:textId="597ACE7D" w:rsidR="00751095" w:rsidRPr="00F101DB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proofErr w:type="gramStart"/>
            <w:r w:rsidRPr="00F101DB">
              <w:rPr>
                <w:rFonts w:ascii="Times New Roman" w:hAnsi="Times New Roman" w:cs="Times New Roman"/>
              </w:rPr>
              <w:t xml:space="preserve">Владеть: </w:t>
            </w:r>
            <w:proofErr w:type="spellStart"/>
            <w:r w:rsidR="00FD518F" w:rsidRPr="00F101DB">
              <w:rPr>
                <w:rFonts w:ascii="Times New Roman" w:hAnsi="Times New Roman" w:cs="Times New Roman"/>
              </w:rPr>
              <w:t>равлением</w:t>
            </w:r>
            <w:proofErr w:type="spellEnd"/>
            <w:r w:rsidR="00FD518F" w:rsidRPr="00F101DB">
              <w:rPr>
                <w:rFonts w:ascii="Times New Roman" w:hAnsi="Times New Roman" w:cs="Times New Roman"/>
              </w:rPr>
              <w:t xml:space="preserve"> логистическими процессами в закупках, производстве и распределении;  нормированием товарных запасов; проверки соответствия фактического наличия запасов организации в действительности данным учетных документов; оперативным планированием и управлением материальными потоками  с использованием цифровых технологий с целью принятия рациональных управленческих решений.</w:t>
            </w:r>
            <w:r w:rsidRPr="00F101DB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  <w:tr w:rsidR="00751095" w:rsidRPr="00F101DB" w14:paraId="07B84C15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A2331D" w14:textId="77777777" w:rsidR="00751095" w:rsidRPr="00F101DB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F101DB">
              <w:rPr>
                <w:rFonts w:ascii="Times New Roman" w:hAnsi="Times New Roman" w:cs="Times New Roman"/>
              </w:rPr>
              <w:t xml:space="preserve">ПК-1 - </w:t>
            </w:r>
            <w:proofErr w:type="gramStart"/>
            <w:r w:rsidRPr="00F101DB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F101DB">
              <w:rPr>
                <w:rFonts w:ascii="Times New Roman" w:hAnsi="Times New Roman" w:cs="Times New Roman"/>
              </w:rPr>
              <w:t xml:space="preserve"> организовать логистическую деятельность по перевозке грузов с использованием современных концепций/технологий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8F90C3" w14:textId="77777777" w:rsidR="00751095" w:rsidRPr="00F101DB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F101DB">
              <w:rPr>
                <w:rFonts w:ascii="Times New Roman" w:hAnsi="Times New Roman" w:cs="Times New Roman"/>
                <w:lang w:bidi="ru-RU"/>
              </w:rPr>
              <w:t xml:space="preserve">ПК-1.2 - Обосновывает решения задач по управлению операционной логистической деятельностью </w:t>
            </w:r>
            <w:r w:rsidRPr="00F101DB">
              <w:rPr>
                <w:rFonts w:ascii="Times New Roman" w:hAnsi="Times New Roman" w:cs="Times New Roman"/>
                <w:lang w:val="en-US" w:bidi="ru-RU"/>
              </w:rPr>
              <w:t xml:space="preserve">(процессами </w:t>
            </w:r>
            <w:proofErr w:type="spellStart"/>
            <w:r w:rsidRPr="00F101DB">
              <w:rPr>
                <w:rFonts w:ascii="Times New Roman" w:hAnsi="Times New Roman" w:cs="Times New Roman"/>
                <w:lang w:val="en-US" w:bidi="ru-RU"/>
              </w:rPr>
              <w:t>транспортировки</w:t>
            </w:r>
            <w:proofErr w:type="spellEnd"/>
            <w:r w:rsidRPr="00F101DB">
              <w:rPr>
                <w:rFonts w:ascii="Times New Roman" w:hAnsi="Times New Roman" w:cs="Times New Roman"/>
                <w:lang w:val="en-US" w:bidi="ru-RU"/>
              </w:rPr>
              <w:t xml:space="preserve">, </w:t>
            </w:r>
            <w:proofErr w:type="spellStart"/>
            <w:r w:rsidRPr="00F101DB">
              <w:rPr>
                <w:rFonts w:ascii="Times New Roman" w:hAnsi="Times New Roman" w:cs="Times New Roman"/>
                <w:lang w:val="en-US" w:bidi="ru-RU"/>
              </w:rPr>
              <w:t>складской</w:t>
            </w:r>
            <w:proofErr w:type="spellEnd"/>
            <w:r w:rsidRPr="00F101DB">
              <w:rPr>
                <w:rFonts w:ascii="Times New Roman" w:hAnsi="Times New Roman" w:cs="Times New Roman"/>
                <w:lang w:val="en-US" w:bidi="ru-RU"/>
              </w:rPr>
              <w:t xml:space="preserve"> </w:t>
            </w:r>
            <w:proofErr w:type="spellStart"/>
            <w:r w:rsidRPr="00F101DB">
              <w:rPr>
                <w:rFonts w:ascii="Times New Roman" w:hAnsi="Times New Roman" w:cs="Times New Roman"/>
                <w:lang w:val="en-US" w:bidi="ru-RU"/>
              </w:rPr>
              <w:t>грузопереработки</w:t>
            </w:r>
            <w:proofErr w:type="spellEnd"/>
            <w:r w:rsidRPr="00F101DB">
              <w:rPr>
                <w:rFonts w:ascii="Times New Roman" w:hAnsi="Times New Roman" w:cs="Times New Roman"/>
                <w:lang w:val="en-US" w:bidi="ru-RU"/>
              </w:rPr>
              <w:t xml:space="preserve"> и т.п.)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B16FA5" w14:textId="77777777" w:rsidR="00751095" w:rsidRPr="00F101DB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101DB">
              <w:rPr>
                <w:rFonts w:ascii="Times New Roman" w:hAnsi="Times New Roman" w:cs="Times New Roman"/>
              </w:rPr>
              <w:t xml:space="preserve">Знать: </w:t>
            </w:r>
            <w:r w:rsidR="00316402" w:rsidRPr="00F101DB">
              <w:rPr>
                <w:rFonts w:ascii="Times New Roman" w:hAnsi="Times New Roman" w:cs="Times New Roman"/>
              </w:rPr>
              <w:t>понятие и задачи транспортной логистики; классификацию транспорта; значение транспортных тарифов; организационные принципы транспортировки; стратегию ценообразования и определения «полезных» затрат при организации перевозок, учет транспортных расходов; технологию настройки и порядок работы с программой автоматизации логистических процессов.</w:t>
            </w:r>
            <w:r w:rsidRPr="00F101DB">
              <w:rPr>
                <w:rFonts w:ascii="Times New Roman" w:hAnsi="Times New Roman" w:cs="Times New Roman"/>
              </w:rPr>
              <w:t xml:space="preserve"> </w:t>
            </w:r>
          </w:p>
          <w:p w14:paraId="0B14C883" w14:textId="77777777" w:rsidR="00751095" w:rsidRPr="00F101DB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101DB">
              <w:rPr>
                <w:rFonts w:ascii="Times New Roman" w:hAnsi="Times New Roman" w:cs="Times New Roman"/>
              </w:rPr>
              <w:t xml:space="preserve">Уметь: </w:t>
            </w:r>
            <w:r w:rsidR="00FD518F" w:rsidRPr="00F101DB">
              <w:rPr>
                <w:rFonts w:ascii="Times New Roman" w:hAnsi="Times New Roman" w:cs="Times New Roman"/>
              </w:rPr>
              <w:t>рассчитывать транспортные расходы логистической системы; осуществлять настройки программы автоматизации логистических процессов; формировать бюджеты закупок, расходов, доходов, продаж; оформлять закупки в программе; оформлять передачу материалов в производство в программе; оформлять отгрузку готовой продукции покупателю в программе</w:t>
            </w:r>
            <w:proofErr w:type="gramStart"/>
            <w:r w:rsidR="00FD518F" w:rsidRPr="00F101DB">
              <w:rPr>
                <w:rFonts w:ascii="Times New Roman" w:hAnsi="Times New Roman" w:cs="Times New Roman"/>
              </w:rPr>
              <w:t>.</w:t>
            </w:r>
            <w:r w:rsidRPr="00F101DB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375D0C94" w14:textId="77777777" w:rsidR="00751095" w:rsidRPr="00F101DB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F101DB">
              <w:rPr>
                <w:rFonts w:ascii="Times New Roman" w:hAnsi="Times New Roman" w:cs="Times New Roman"/>
              </w:rPr>
              <w:t xml:space="preserve">Владеть: </w:t>
            </w:r>
            <w:proofErr w:type="spellStart"/>
            <w:r w:rsidR="00FD518F" w:rsidRPr="00F101DB">
              <w:rPr>
                <w:rFonts w:ascii="Times New Roman" w:hAnsi="Times New Roman" w:cs="Times New Roman"/>
              </w:rPr>
              <w:t>авыками</w:t>
            </w:r>
            <w:proofErr w:type="spellEnd"/>
            <w:r w:rsidR="00FD518F" w:rsidRPr="00F101DB">
              <w:rPr>
                <w:rFonts w:ascii="Times New Roman" w:hAnsi="Times New Roman" w:cs="Times New Roman"/>
              </w:rPr>
              <w:t xml:space="preserve"> проведения осмотра </w:t>
            </w:r>
            <w:proofErr w:type="spellStart"/>
            <w:proofErr w:type="gramStart"/>
            <w:r w:rsidR="00FD518F" w:rsidRPr="00F101DB">
              <w:rPr>
                <w:rFonts w:ascii="Times New Roman" w:hAnsi="Times New Roman" w:cs="Times New Roman"/>
              </w:rPr>
              <w:t>товарно</w:t>
            </w:r>
            <w:proofErr w:type="spellEnd"/>
            <w:r w:rsidR="00FD518F" w:rsidRPr="00F101DB">
              <w:rPr>
                <w:rFonts w:ascii="Times New Roman" w:hAnsi="Times New Roman" w:cs="Times New Roman"/>
              </w:rPr>
              <w:t xml:space="preserve"> – материальных</w:t>
            </w:r>
            <w:proofErr w:type="gramEnd"/>
            <w:r w:rsidR="00FD518F" w:rsidRPr="00F101DB">
              <w:rPr>
                <w:rFonts w:ascii="Times New Roman" w:hAnsi="Times New Roman" w:cs="Times New Roman"/>
              </w:rPr>
              <w:t xml:space="preserve"> ценностей и занесения в описи их полного наименования, назначения, инвентарных номеров и основных технических или эксплуатационных показателей, проверки наличия всех документов,</w:t>
            </w:r>
            <w:r w:rsidR="00FD518F" w:rsidRPr="00F101DB">
              <w:rPr>
                <w:rFonts w:ascii="Times New Roman" w:hAnsi="Times New Roman" w:cs="Times New Roman"/>
              </w:rPr>
              <w:br/>
              <w:t>сопровождающих поставку (отгрузку) материальных ценностей с использованием современных концепций/технологий.</w:t>
            </w:r>
            <w:r w:rsidRPr="00F101DB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F101DB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00372593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Основные понятия, цели, принципы, объекты управления запасами в цепях поставок. Классификация и функции запасов  в цепях поставок.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Место управления запасами в логистическом менеджменте. Предмет и задачи дисциплины. Теория управления запасов как инструментарий управления логистическими процессами. Основные понятия и объекты управления запасами. Цели и принципы управления запасами в рыночной экономике.  Причины образования запасов. Роль материальных запасов в обеспечении непрерывности и надежности производственных и коммерческих процессов.</w:t>
            </w:r>
            <w:r w:rsidRPr="00352B6F">
              <w:rPr>
                <w:lang w:bidi="ru-RU"/>
              </w:rPr>
              <w:br/>
              <w:t>Классификация запасов. Функции, выполняемые производственными и товарными запасами в логистических системах. Измерители величины запасов. Абсолютные и относительные запасы. Аналитическая и графическая интерпретация движения различных видов и частей запаса. Запасы и материальные потоки как объект управления в цепях поставок. Классификация материальных потоков.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7213144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44B6B9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Управление основными элементами оборотных активов.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C6B4EE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Определение необходимого объема финансовых средств, авансируемых в формирование запасов товарно-материальных ценностей. Минимизация текущих затрат по обслуживанию запасов в цепях поставок в процессе их нормирования. Мониторинг текущей финансовой деятельности для обеспечения  своевременного вовлечения в хозяйственный оборот излишних запасов товарно-материальных ценностей.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BBEE5F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588D36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D21EEE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9D601E3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4F5072C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0FD5463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Определение потребности в запасах: статистические методы.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19B322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Параметры текущего и страхового запаса. Аналитическое исследование процесса пополнения и потребления текущего запаса. Способы определения величины среднего размера текущего запаса за период. Показатели эффективности управления запасами в коммерческих и производственных системах.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9DFFA5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094360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0E94A2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0CEF9C2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5AC587A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C4FF3F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Модель расчета оптимального объема и периодичности заказа и ее модификации.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24F230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Классическая (основная) модель управления запасами. Элементарные условия поступления и потребления запаса. Формирование функции полных затрат. Методика вывода формулы Уилсона (модель экономичного размера заказа EOQ). Графическая интерпретация модели и анализ полученного результата. Модель оптимального размера производственного заказа. Графическое представление динамики запаса для условий периодического поступления и равномерного потребления, вывод формул для определения среднего размера запаса и оптимального размера производственного заказа.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0FE696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B1F5DC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D5E853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E28B571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6BDB956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6F18561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Модель EOQ при многономенклатурных поставках.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A96BC2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Модель экономичного размера партии поставки. Графическое представление динамики запаса в условиях периодического поступления и последующего равномерного потребления, вывод формул для определения среднего размера запаса и оптимального размера партии поставки. Модель планирования дефицита. Понятие дефицитной ситуации и учет потерь из-за дефицита в функции общих затрат. Графическое и аналитическое описание функции движения запаса, вывод формулы оптимального размера заказа и параметров запасов в условиях дефицита. Учет ограничений при многономенклатурных поставках. Многономенклатурные поставки по системе кратных периодов.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3BDA6F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DBB60C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87C35E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02C3AE0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5642DCF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1FFEEE1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Модели расчета страхового запаса.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27C12D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Классическая модель расходования и пополнения запасов при полностью детерминированных параметрах управления запасами. Формула Феттера.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CEAB70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37CCFA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637FFE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D613BE0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5289EAF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E249CD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Стратегии управления запасами.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DA2CB0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Сущность и основные параметры стратегий управления запасами. Стратегии управления запасами включают в себя: определенную систему контроля и учета уровня запаса на складах (как часто осуществляется контроль, какие параметры подлежат учету и контролю); систему организации заказа на пополнение запаса (при каких условиях делается заказ на пополнение запаса, как определяется размер заказа на пополнение запаса); - модели расчета составляющих запасов (текущего, страхового, подготовительного). Классификация стратегий управления запасами.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9530E2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253B74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0AA097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639CD68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0EBB944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007096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Системы управления запасами в условиях зависимого спроса.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901675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Системы управления запасами проектируются с целью непрерывного обеспечения потребителя каким-либо видом материального ресурса. Реализация этой цели достигается решением следующих задач:</w:t>
            </w:r>
            <w:r w:rsidRPr="00352B6F">
              <w:rPr>
                <w:lang w:bidi="ru-RU"/>
              </w:rPr>
              <w:br/>
              <w:t>? учет текущего уровня запаса (Jф);</w:t>
            </w:r>
            <w:r w:rsidRPr="00352B6F">
              <w:rPr>
                <w:lang w:bidi="ru-RU"/>
              </w:rPr>
              <w:br/>
              <w:t>? определение размера страхового (гарантийного, резервного) запаса (В);</w:t>
            </w:r>
            <w:r w:rsidRPr="00352B6F">
              <w:rPr>
                <w:lang w:bidi="ru-RU"/>
              </w:rPr>
              <w:br/>
              <w:t>? расчет размера заказа (g);</w:t>
            </w:r>
            <w:r w:rsidRPr="00352B6F">
              <w:rPr>
                <w:lang w:bidi="ru-RU"/>
              </w:rPr>
              <w:br/>
              <w:t>? определение интервала времени между заказами (R);</w:t>
            </w:r>
            <w:r w:rsidRPr="00352B6F">
              <w:rPr>
                <w:lang w:bidi="ru-RU"/>
              </w:rPr>
              <w:br/>
              <w:t>? определение времени пополнения запаса.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5E5B4F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85D460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D540E2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CB09E74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7E9C4F1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D33E38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Управление запасами с учетом классификации материальных ресурсов: методы АВС и XYZ.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AAC57F5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Функции анализа в системах управления запасами. Методы анализа номенклатуры товарно-материальных ресурсов и запасов (ABC-анализ и XYZ-анализ). Информационное обеспечение и эффективность систем управления запасами.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0B7286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D95951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E856A7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F536D7E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3BD794F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D92264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10. Посредники в цепях поставок и аутсорсинг при управлении запасами.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AD3493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Посреднические структуры, участвующие в продвижении материального и сопутствующих ему (финансовых и информационных) потоков от поставщиков до потребителей. 3 основные группы посредников, задействованных в цепях поставок: логистические посредники, торговые  и финансовые посредники. Виды функций посредников. Аутсорсинг в сфере снабжения и управления запасами.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6AD5BA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3A24C9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4603F4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B685027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80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00372594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00372595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611"/>
        <w:gridCol w:w="4496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F101DB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F101DB">
              <w:rPr>
                <w:rFonts w:ascii="Times New Roman" w:hAnsi="Times New Roman" w:cs="Times New Roman"/>
                <w:sz w:val="24"/>
                <w:szCs w:val="24"/>
              </w:rPr>
              <w:t xml:space="preserve">Бармина Е.Ю., Борисова В.В. Запасы в </w:t>
            </w:r>
            <w:proofErr w:type="gramStart"/>
            <w:r w:rsidRPr="00F101DB">
              <w:rPr>
                <w:rFonts w:ascii="Times New Roman" w:hAnsi="Times New Roman" w:cs="Times New Roman"/>
                <w:sz w:val="24"/>
                <w:szCs w:val="24"/>
              </w:rPr>
              <w:t>условиях</w:t>
            </w:r>
            <w:proofErr w:type="gramEnd"/>
            <w:r w:rsidRPr="00F101DB">
              <w:rPr>
                <w:rFonts w:ascii="Times New Roman" w:hAnsi="Times New Roman" w:cs="Times New Roman"/>
                <w:sz w:val="24"/>
                <w:szCs w:val="24"/>
              </w:rPr>
              <w:t xml:space="preserve"> неопределённости: учебное пособие /– СПб: Изд-во СПбГЭУ, 2017. – 120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477B3F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http://opac.unecon.ru/elibrary ... BD%D0%BE%D1%81%D1%82%D0%B8.pdf</w:t>
              </w:r>
            </w:hyperlink>
          </w:p>
        </w:tc>
      </w:tr>
      <w:tr w:rsidR="00262CF0" w:rsidRPr="007E6725" w14:paraId="52734BC7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87B061F" w14:textId="77777777" w:rsidR="00262CF0" w:rsidRPr="00F101DB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F101DB">
              <w:rPr>
                <w:rFonts w:ascii="Times New Roman" w:hAnsi="Times New Roman" w:cs="Times New Roman"/>
                <w:sz w:val="24"/>
                <w:szCs w:val="24"/>
              </w:rPr>
              <w:t>Управление запасами в цепях поставок</w:t>
            </w:r>
            <w:proofErr w:type="gramStart"/>
            <w:r w:rsidRPr="00F101DB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F101DB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вузов — Москва : Издательство </w:t>
            </w:r>
            <w:proofErr w:type="spellStart"/>
            <w:r w:rsidRPr="00F101DB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F101DB">
              <w:rPr>
                <w:rFonts w:ascii="Times New Roman" w:hAnsi="Times New Roman" w:cs="Times New Roman"/>
                <w:sz w:val="24"/>
                <w:szCs w:val="24"/>
              </w:rPr>
              <w:t xml:space="preserve">, 2025. — 625 с. — (Высшее образование).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F101DB">
              <w:rPr>
                <w:rFonts w:ascii="Times New Roman" w:hAnsi="Times New Roman" w:cs="Times New Roman"/>
                <w:sz w:val="24"/>
                <w:szCs w:val="24"/>
              </w:rPr>
              <w:t xml:space="preserve"> 978-5-534-18478-5. — Текст</w:t>
            </w:r>
            <w:proofErr w:type="gramStart"/>
            <w:r w:rsidRPr="00F101DB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F101DB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Образовательная платформа </w:t>
            </w:r>
            <w:proofErr w:type="spellStart"/>
            <w:r w:rsidRPr="00F101DB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F101DB">
              <w:rPr>
                <w:rFonts w:ascii="Times New Roman" w:hAnsi="Times New Roman" w:cs="Times New Roman"/>
                <w:sz w:val="24"/>
                <w:szCs w:val="24"/>
              </w:rPr>
              <w:t xml:space="preserve"> [сайт].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URL</w:t>
            </w:r>
            <w:r w:rsidRPr="00F101DB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https</w:t>
            </w:r>
            <w:r w:rsidRPr="00F101DB">
              <w:rPr>
                <w:rFonts w:ascii="Times New Roman" w:hAnsi="Times New Roman" w:cs="Times New Roman"/>
                <w:sz w:val="24"/>
                <w:szCs w:val="24"/>
              </w:rPr>
              <w:t>://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urait</w:t>
            </w:r>
            <w:proofErr w:type="spellEnd"/>
            <w:r w:rsidRPr="00F101D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  <w:r w:rsidRPr="00F101DB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bcode</w:t>
            </w:r>
            <w:proofErr w:type="spellEnd"/>
            <w:r w:rsidRPr="00F101DB">
              <w:rPr>
                <w:rFonts w:ascii="Times New Roman" w:hAnsi="Times New Roman" w:cs="Times New Roman"/>
                <w:sz w:val="24"/>
                <w:szCs w:val="24"/>
              </w:rPr>
              <w:t>/568938 (дата обращения: 08.05.2025).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2A6C229" w14:textId="77777777" w:rsidR="00262CF0" w:rsidRPr="007E6725" w:rsidRDefault="00477B3F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 xml:space="preserve">https://urait.ru/bcode/568938 </w:t>
              </w:r>
            </w:hyperlink>
          </w:p>
        </w:tc>
      </w:tr>
      <w:tr w:rsidR="00262CF0" w:rsidRPr="007E6725" w14:paraId="444BF5E9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C2EE391" w14:textId="77777777" w:rsidR="00262CF0" w:rsidRPr="00F101DB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F101DB">
              <w:rPr>
                <w:rFonts w:ascii="Times New Roman" w:hAnsi="Times New Roman" w:cs="Times New Roman"/>
                <w:sz w:val="24"/>
                <w:szCs w:val="24"/>
              </w:rPr>
              <w:t>Стерлигова</w:t>
            </w:r>
            <w:proofErr w:type="spellEnd"/>
            <w:r w:rsidRPr="00F101DB">
              <w:rPr>
                <w:rFonts w:ascii="Times New Roman" w:hAnsi="Times New Roman" w:cs="Times New Roman"/>
                <w:sz w:val="24"/>
                <w:szCs w:val="24"/>
              </w:rPr>
              <w:t>, А. Н. Управление запасами в цепях поставок</w:t>
            </w:r>
            <w:proofErr w:type="gramStart"/>
            <w:r w:rsidRPr="00F101DB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F101DB">
              <w:rPr>
                <w:rFonts w:ascii="Times New Roman" w:hAnsi="Times New Roman" w:cs="Times New Roman"/>
                <w:sz w:val="24"/>
                <w:szCs w:val="24"/>
              </w:rPr>
              <w:t xml:space="preserve"> учебник / А.Н. </w:t>
            </w:r>
            <w:proofErr w:type="spellStart"/>
            <w:r w:rsidRPr="00F101DB">
              <w:rPr>
                <w:rFonts w:ascii="Times New Roman" w:hAnsi="Times New Roman" w:cs="Times New Roman"/>
                <w:sz w:val="24"/>
                <w:szCs w:val="24"/>
              </w:rPr>
              <w:t>Стерлигова</w:t>
            </w:r>
            <w:proofErr w:type="spellEnd"/>
            <w:r w:rsidRPr="00F101DB">
              <w:rPr>
                <w:rFonts w:ascii="Times New Roman" w:hAnsi="Times New Roman" w:cs="Times New Roman"/>
                <w:sz w:val="24"/>
                <w:szCs w:val="24"/>
              </w:rPr>
              <w:t>. — Москва</w:t>
            </w:r>
            <w:proofErr w:type="gramStart"/>
            <w:r w:rsidRPr="00F101DB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F101DB">
              <w:rPr>
                <w:rFonts w:ascii="Times New Roman" w:hAnsi="Times New Roman" w:cs="Times New Roman"/>
                <w:sz w:val="24"/>
                <w:szCs w:val="24"/>
              </w:rPr>
              <w:t xml:space="preserve"> ИНФРА-М, 2025. — 430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DDD0D17" w14:textId="77777777" w:rsidR="00262CF0" w:rsidRPr="00F101DB" w:rsidRDefault="00477B3F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>https://znanium.ru/catalog/document?id=454160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0037259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0F8C2971" w14:textId="77777777" w:rsidTr="007B550D">
        <w:tc>
          <w:tcPr>
            <w:tcW w:w="9345" w:type="dxa"/>
          </w:tcPr>
          <w:p w14:paraId="3125BB38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1F900B3F" w14:textId="77777777" w:rsidTr="007B550D">
        <w:tc>
          <w:tcPr>
            <w:tcW w:w="9345" w:type="dxa"/>
          </w:tcPr>
          <w:p w14:paraId="0F1E7C37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11E90A9F" w14:textId="77777777" w:rsidTr="007B550D">
        <w:tc>
          <w:tcPr>
            <w:tcW w:w="9345" w:type="dxa"/>
          </w:tcPr>
          <w:p w14:paraId="740C2B60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7899F9FB" w14:textId="77777777" w:rsidTr="007B550D">
        <w:tc>
          <w:tcPr>
            <w:tcW w:w="9345" w:type="dxa"/>
          </w:tcPr>
          <w:p w14:paraId="34493C45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0037259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477B3F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7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0037259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F101DB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F101DB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F101DB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F101DB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F101DB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F101DB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F101DB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F101DB">
              <w:rPr>
                <w:sz w:val="22"/>
                <w:szCs w:val="22"/>
              </w:rPr>
              <w:t xml:space="preserve">Ауд. 411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F101DB">
              <w:rPr>
                <w:sz w:val="22"/>
                <w:szCs w:val="22"/>
              </w:rPr>
              <w:t>комплексом</w:t>
            </w:r>
            <w:proofErr w:type="gramStart"/>
            <w:r w:rsidRPr="00F101DB">
              <w:rPr>
                <w:sz w:val="22"/>
                <w:szCs w:val="22"/>
              </w:rPr>
              <w:t>.С</w:t>
            </w:r>
            <w:proofErr w:type="gramEnd"/>
            <w:r w:rsidRPr="00F101DB">
              <w:rPr>
                <w:sz w:val="22"/>
                <w:szCs w:val="22"/>
              </w:rPr>
              <w:t>пециализированная</w:t>
            </w:r>
            <w:proofErr w:type="spellEnd"/>
            <w:r w:rsidRPr="00F101DB">
              <w:rPr>
                <w:sz w:val="22"/>
                <w:szCs w:val="22"/>
              </w:rPr>
              <w:t xml:space="preserve">  мебель и оборудование: Учебная мебель на 32 посадочных мест, рабочее место преподавателя, доска меловая - 1шт., трибуна - 1шт., тумба - 1шт</w:t>
            </w:r>
            <w:proofErr w:type="gramStart"/>
            <w:r w:rsidRPr="00F101DB">
              <w:rPr>
                <w:sz w:val="22"/>
                <w:szCs w:val="22"/>
              </w:rPr>
              <w:t>.М</w:t>
            </w:r>
            <w:proofErr w:type="gramEnd"/>
            <w:r w:rsidRPr="00F101DB">
              <w:rPr>
                <w:sz w:val="22"/>
                <w:szCs w:val="22"/>
              </w:rPr>
              <w:t xml:space="preserve">оноблок </w:t>
            </w:r>
            <w:r w:rsidRPr="00F101DB">
              <w:rPr>
                <w:sz w:val="22"/>
                <w:szCs w:val="22"/>
                <w:lang w:val="en-US"/>
              </w:rPr>
              <w:t>Acer</w:t>
            </w:r>
            <w:r w:rsidRPr="00F101DB">
              <w:rPr>
                <w:sz w:val="22"/>
                <w:szCs w:val="22"/>
              </w:rPr>
              <w:t xml:space="preserve"> </w:t>
            </w:r>
            <w:r w:rsidRPr="00F101DB">
              <w:rPr>
                <w:sz w:val="22"/>
                <w:szCs w:val="22"/>
                <w:lang w:val="en-US"/>
              </w:rPr>
              <w:t>Aspire</w:t>
            </w:r>
            <w:r w:rsidRPr="00F101DB">
              <w:rPr>
                <w:sz w:val="22"/>
                <w:szCs w:val="22"/>
              </w:rPr>
              <w:t xml:space="preserve"> </w:t>
            </w:r>
            <w:r w:rsidRPr="00F101DB">
              <w:rPr>
                <w:sz w:val="22"/>
                <w:szCs w:val="22"/>
                <w:lang w:val="en-US"/>
              </w:rPr>
              <w:t>Z</w:t>
            </w:r>
            <w:r w:rsidRPr="00F101DB">
              <w:rPr>
                <w:sz w:val="22"/>
                <w:szCs w:val="22"/>
              </w:rPr>
              <w:t xml:space="preserve">1811 </w:t>
            </w:r>
            <w:r w:rsidRPr="00F101DB">
              <w:rPr>
                <w:sz w:val="22"/>
                <w:szCs w:val="22"/>
                <w:lang w:val="en-US"/>
              </w:rPr>
              <w:t>Intel</w:t>
            </w:r>
            <w:r w:rsidRPr="00F101DB">
              <w:rPr>
                <w:sz w:val="22"/>
                <w:szCs w:val="22"/>
              </w:rPr>
              <w:t xml:space="preserve"> </w:t>
            </w:r>
            <w:r w:rsidRPr="00F101DB">
              <w:rPr>
                <w:sz w:val="22"/>
                <w:szCs w:val="22"/>
                <w:lang w:val="en-US"/>
              </w:rPr>
              <w:t>Core</w:t>
            </w:r>
            <w:r w:rsidRPr="00F101DB">
              <w:rPr>
                <w:sz w:val="22"/>
                <w:szCs w:val="22"/>
              </w:rPr>
              <w:t xml:space="preserve"> </w:t>
            </w:r>
            <w:proofErr w:type="spellStart"/>
            <w:r w:rsidRPr="00F101DB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F101DB">
              <w:rPr>
                <w:sz w:val="22"/>
                <w:szCs w:val="22"/>
              </w:rPr>
              <w:t>5-2400</w:t>
            </w:r>
            <w:r w:rsidRPr="00F101DB">
              <w:rPr>
                <w:sz w:val="22"/>
                <w:szCs w:val="22"/>
                <w:lang w:val="en-US"/>
              </w:rPr>
              <w:t>S</w:t>
            </w:r>
            <w:r w:rsidRPr="00F101DB">
              <w:rPr>
                <w:sz w:val="22"/>
                <w:szCs w:val="22"/>
              </w:rPr>
              <w:t>@2.50</w:t>
            </w:r>
            <w:r w:rsidRPr="00F101DB">
              <w:rPr>
                <w:sz w:val="22"/>
                <w:szCs w:val="22"/>
                <w:lang w:val="en-US"/>
              </w:rPr>
              <w:t>GHz</w:t>
            </w:r>
            <w:r w:rsidRPr="00F101DB">
              <w:rPr>
                <w:sz w:val="22"/>
                <w:szCs w:val="22"/>
              </w:rPr>
              <w:t>/4</w:t>
            </w:r>
            <w:r w:rsidRPr="00F101DB">
              <w:rPr>
                <w:sz w:val="22"/>
                <w:szCs w:val="22"/>
                <w:lang w:val="en-US"/>
              </w:rPr>
              <w:t>Gb</w:t>
            </w:r>
            <w:r w:rsidRPr="00F101DB">
              <w:rPr>
                <w:sz w:val="22"/>
                <w:szCs w:val="22"/>
              </w:rPr>
              <w:t>/1</w:t>
            </w:r>
            <w:r w:rsidRPr="00F101DB">
              <w:rPr>
                <w:sz w:val="22"/>
                <w:szCs w:val="22"/>
                <w:lang w:val="en-US"/>
              </w:rPr>
              <w:t>Tb</w:t>
            </w:r>
            <w:r w:rsidRPr="00F101DB">
              <w:rPr>
                <w:sz w:val="22"/>
                <w:szCs w:val="22"/>
              </w:rPr>
              <w:t xml:space="preserve"> - 1 шт., Мультимедиа проектор </w:t>
            </w:r>
            <w:r w:rsidRPr="00F101DB">
              <w:rPr>
                <w:sz w:val="22"/>
                <w:szCs w:val="22"/>
                <w:lang w:val="en-US"/>
              </w:rPr>
              <w:t>Epson</w:t>
            </w:r>
            <w:r w:rsidRPr="00F101DB">
              <w:rPr>
                <w:sz w:val="22"/>
                <w:szCs w:val="22"/>
              </w:rPr>
              <w:t xml:space="preserve"> </w:t>
            </w:r>
            <w:r w:rsidRPr="00F101DB">
              <w:rPr>
                <w:sz w:val="22"/>
                <w:szCs w:val="22"/>
                <w:lang w:val="en-US"/>
              </w:rPr>
              <w:t>EB</w:t>
            </w:r>
            <w:r w:rsidRPr="00F101DB">
              <w:rPr>
                <w:sz w:val="22"/>
                <w:szCs w:val="22"/>
              </w:rPr>
              <w:t>-</w:t>
            </w:r>
            <w:r w:rsidRPr="00F101DB">
              <w:rPr>
                <w:sz w:val="22"/>
                <w:szCs w:val="22"/>
                <w:lang w:val="en-US"/>
              </w:rPr>
              <w:t>X</w:t>
            </w:r>
            <w:r w:rsidRPr="00F101DB">
              <w:rPr>
                <w:sz w:val="22"/>
                <w:szCs w:val="22"/>
              </w:rPr>
              <w:t xml:space="preserve">02 - 1 шт., Экран </w:t>
            </w:r>
            <w:proofErr w:type="spellStart"/>
            <w:r w:rsidRPr="00F101DB">
              <w:rPr>
                <w:sz w:val="22"/>
                <w:szCs w:val="22"/>
              </w:rPr>
              <w:t>проекцион</w:t>
            </w:r>
            <w:proofErr w:type="spellEnd"/>
            <w:r w:rsidRPr="00F101DB">
              <w:rPr>
                <w:sz w:val="22"/>
                <w:szCs w:val="22"/>
              </w:rPr>
              <w:t xml:space="preserve">. </w:t>
            </w:r>
            <w:proofErr w:type="spellStart"/>
            <w:r w:rsidRPr="00F101DB">
              <w:rPr>
                <w:sz w:val="22"/>
                <w:szCs w:val="22"/>
                <w:lang w:val="en-US"/>
              </w:rPr>
              <w:t>Projecta</w:t>
            </w:r>
            <w:proofErr w:type="spellEnd"/>
            <w:r w:rsidRPr="00F101DB">
              <w:rPr>
                <w:sz w:val="22"/>
                <w:szCs w:val="22"/>
              </w:rPr>
              <w:t xml:space="preserve"> </w:t>
            </w:r>
            <w:r w:rsidRPr="00F101DB">
              <w:rPr>
                <w:sz w:val="22"/>
                <w:szCs w:val="22"/>
                <w:lang w:val="en-US"/>
              </w:rPr>
              <w:t>Compact</w:t>
            </w:r>
            <w:r w:rsidRPr="00F101DB">
              <w:rPr>
                <w:sz w:val="22"/>
                <w:szCs w:val="22"/>
              </w:rPr>
              <w:t xml:space="preserve"> </w:t>
            </w:r>
            <w:proofErr w:type="spellStart"/>
            <w:r w:rsidRPr="00F101DB">
              <w:rPr>
                <w:sz w:val="22"/>
                <w:szCs w:val="22"/>
                <w:lang w:val="en-US"/>
              </w:rPr>
              <w:t>Electrol</w:t>
            </w:r>
            <w:proofErr w:type="spellEnd"/>
            <w:r w:rsidRPr="00F101DB">
              <w:rPr>
                <w:sz w:val="22"/>
                <w:szCs w:val="22"/>
              </w:rPr>
              <w:t xml:space="preserve"> 153</w:t>
            </w:r>
            <w:r w:rsidRPr="00F101DB">
              <w:rPr>
                <w:sz w:val="22"/>
                <w:szCs w:val="22"/>
                <w:lang w:val="en-US"/>
              </w:rPr>
              <w:t>x</w:t>
            </w:r>
            <w:r w:rsidRPr="00F101DB">
              <w:rPr>
                <w:sz w:val="22"/>
                <w:szCs w:val="22"/>
              </w:rPr>
              <w:t xml:space="preserve">200 </w:t>
            </w:r>
            <w:r w:rsidRPr="00F101DB">
              <w:rPr>
                <w:sz w:val="22"/>
                <w:szCs w:val="22"/>
                <w:lang w:val="en-US"/>
              </w:rPr>
              <w:t>c</w:t>
            </w:r>
            <w:r w:rsidRPr="00F101DB">
              <w:rPr>
                <w:sz w:val="22"/>
                <w:szCs w:val="22"/>
              </w:rPr>
              <w:t xml:space="preserve">м </w:t>
            </w:r>
            <w:r w:rsidRPr="00F101DB">
              <w:rPr>
                <w:sz w:val="22"/>
                <w:szCs w:val="22"/>
                <w:lang w:val="en-US"/>
              </w:rPr>
              <w:t>MATTE</w:t>
            </w:r>
            <w:r w:rsidRPr="00F101DB">
              <w:rPr>
                <w:sz w:val="22"/>
                <w:szCs w:val="22"/>
              </w:rPr>
              <w:t xml:space="preserve"> </w:t>
            </w:r>
            <w:r w:rsidRPr="00F101DB">
              <w:rPr>
                <w:sz w:val="22"/>
                <w:szCs w:val="22"/>
                <w:lang w:val="en-US"/>
              </w:rPr>
              <w:t>White</w:t>
            </w:r>
            <w:r w:rsidRPr="00F101DB">
              <w:rPr>
                <w:sz w:val="22"/>
                <w:szCs w:val="22"/>
              </w:rPr>
              <w:t xml:space="preserve"> </w:t>
            </w:r>
            <w:r w:rsidRPr="00F101DB">
              <w:rPr>
                <w:sz w:val="22"/>
                <w:szCs w:val="22"/>
                <w:lang w:val="en-US"/>
              </w:rPr>
              <w:t>S</w:t>
            </w:r>
            <w:r w:rsidRPr="00F101DB">
              <w:rPr>
                <w:sz w:val="22"/>
                <w:szCs w:val="22"/>
              </w:rPr>
              <w:t xml:space="preserve"> - 1 шт., Колонки </w:t>
            </w:r>
            <w:r w:rsidRPr="00F101DB">
              <w:rPr>
                <w:sz w:val="22"/>
                <w:szCs w:val="22"/>
                <w:lang w:val="en-US"/>
              </w:rPr>
              <w:t>Hi</w:t>
            </w:r>
            <w:r w:rsidRPr="00F101DB">
              <w:rPr>
                <w:sz w:val="22"/>
                <w:szCs w:val="22"/>
              </w:rPr>
              <w:t>-</w:t>
            </w:r>
            <w:r w:rsidRPr="00F101DB">
              <w:rPr>
                <w:sz w:val="22"/>
                <w:szCs w:val="22"/>
                <w:lang w:val="en-US"/>
              </w:rPr>
              <w:t>Fi</w:t>
            </w:r>
            <w:r w:rsidRPr="00F101DB">
              <w:rPr>
                <w:sz w:val="22"/>
                <w:szCs w:val="22"/>
              </w:rPr>
              <w:t xml:space="preserve"> </w:t>
            </w:r>
            <w:r w:rsidRPr="00F101DB">
              <w:rPr>
                <w:sz w:val="22"/>
                <w:szCs w:val="22"/>
                <w:lang w:val="en-US"/>
              </w:rPr>
              <w:t>PRO</w:t>
            </w:r>
            <w:r w:rsidRPr="00F101DB">
              <w:rPr>
                <w:sz w:val="22"/>
                <w:szCs w:val="22"/>
              </w:rPr>
              <w:t xml:space="preserve"> </w:t>
            </w:r>
            <w:r w:rsidRPr="00F101DB">
              <w:rPr>
                <w:sz w:val="22"/>
                <w:szCs w:val="22"/>
                <w:lang w:val="en-US"/>
              </w:rPr>
              <w:t>MASKGT</w:t>
            </w:r>
            <w:r w:rsidRPr="00F101DB">
              <w:rPr>
                <w:sz w:val="22"/>
                <w:szCs w:val="22"/>
              </w:rPr>
              <w:t>-</w:t>
            </w:r>
            <w:r w:rsidRPr="00F101DB">
              <w:rPr>
                <w:sz w:val="22"/>
                <w:szCs w:val="22"/>
                <w:lang w:val="en-US"/>
              </w:rPr>
              <w:t>W</w:t>
            </w:r>
            <w:r w:rsidRPr="00F101DB">
              <w:rPr>
                <w:sz w:val="22"/>
                <w:szCs w:val="22"/>
              </w:rPr>
              <w:t xml:space="preserve">- (2шт.) - 1 шт., Звуковой </w:t>
            </w:r>
            <w:proofErr w:type="gramStart"/>
            <w:r w:rsidRPr="00F101DB">
              <w:rPr>
                <w:sz w:val="22"/>
                <w:szCs w:val="22"/>
              </w:rPr>
              <w:t>к-т</w:t>
            </w:r>
            <w:proofErr w:type="gramEnd"/>
            <w:r w:rsidRPr="00F101DB">
              <w:rPr>
                <w:sz w:val="22"/>
                <w:szCs w:val="22"/>
              </w:rPr>
              <w:t xml:space="preserve"> (микшер-усилитель </w:t>
            </w:r>
            <w:r w:rsidRPr="00F101DB">
              <w:rPr>
                <w:sz w:val="22"/>
                <w:szCs w:val="22"/>
                <w:lang w:val="en-US"/>
              </w:rPr>
              <w:t>Apart</w:t>
            </w:r>
            <w:r w:rsidRPr="00F101DB">
              <w:rPr>
                <w:sz w:val="22"/>
                <w:szCs w:val="22"/>
              </w:rPr>
              <w:t xml:space="preserve"> </w:t>
            </w:r>
            <w:r w:rsidRPr="00F101DB">
              <w:rPr>
                <w:sz w:val="22"/>
                <w:szCs w:val="22"/>
                <w:lang w:val="en-US"/>
              </w:rPr>
              <w:t>Concept</w:t>
            </w:r>
            <w:r w:rsidRPr="00F101DB">
              <w:rPr>
                <w:sz w:val="22"/>
                <w:szCs w:val="22"/>
              </w:rPr>
              <w:t xml:space="preserve">+ микрофон </w:t>
            </w:r>
            <w:r w:rsidRPr="00F101DB">
              <w:rPr>
                <w:sz w:val="22"/>
                <w:szCs w:val="22"/>
                <w:lang w:val="en-US"/>
              </w:rPr>
              <w:t>BEHRINGER</w:t>
            </w:r>
            <w:r w:rsidRPr="00F101DB">
              <w:rPr>
                <w:sz w:val="22"/>
                <w:szCs w:val="22"/>
              </w:rPr>
              <w:t>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F101DB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F101DB">
              <w:rPr>
                <w:sz w:val="22"/>
                <w:szCs w:val="22"/>
              </w:rPr>
              <w:t xml:space="preserve">192007, г. Санкт-Петербург, ул. </w:t>
            </w:r>
            <w:proofErr w:type="spellStart"/>
            <w:r w:rsidRPr="00F101DB">
              <w:rPr>
                <w:sz w:val="22"/>
                <w:szCs w:val="22"/>
              </w:rPr>
              <w:t>Прилукская</w:t>
            </w:r>
            <w:proofErr w:type="spellEnd"/>
            <w:r w:rsidRPr="00F101DB">
              <w:rPr>
                <w:sz w:val="22"/>
                <w:szCs w:val="22"/>
              </w:rPr>
              <w:t xml:space="preserve">, д. 3, лит. </w:t>
            </w:r>
            <w:r w:rsidRPr="00F101DB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F101DB" w14:paraId="515F1418" w14:textId="77777777" w:rsidTr="008416EB">
        <w:tc>
          <w:tcPr>
            <w:tcW w:w="7797" w:type="dxa"/>
            <w:shd w:val="clear" w:color="auto" w:fill="auto"/>
          </w:tcPr>
          <w:p w14:paraId="461806FF" w14:textId="77777777" w:rsidR="002C735C" w:rsidRPr="00F101DB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F101DB">
              <w:rPr>
                <w:sz w:val="22"/>
                <w:szCs w:val="22"/>
              </w:rPr>
              <w:t xml:space="preserve">Ауд. 419 Лаборатория "Лабораторный комплекс". Специализированная  мебель и оборудование: Учебная мебель на 25 посадочных мест, рабочее место преподавателя, доска меловая - 1 шт., тумба для аппаратуры - 1 </w:t>
            </w:r>
            <w:proofErr w:type="spellStart"/>
            <w:r w:rsidRPr="00F101DB">
              <w:rPr>
                <w:sz w:val="22"/>
                <w:szCs w:val="22"/>
              </w:rPr>
              <w:t>шт</w:t>
            </w:r>
            <w:proofErr w:type="gramStart"/>
            <w:r w:rsidRPr="00F101DB">
              <w:rPr>
                <w:sz w:val="22"/>
                <w:szCs w:val="22"/>
              </w:rPr>
              <w:t>.Э</w:t>
            </w:r>
            <w:proofErr w:type="gramEnd"/>
            <w:r w:rsidRPr="00F101DB">
              <w:rPr>
                <w:sz w:val="22"/>
                <w:szCs w:val="22"/>
              </w:rPr>
              <w:t>кран</w:t>
            </w:r>
            <w:proofErr w:type="spellEnd"/>
            <w:r w:rsidRPr="00F101DB">
              <w:rPr>
                <w:sz w:val="22"/>
                <w:szCs w:val="22"/>
              </w:rPr>
              <w:t xml:space="preserve"> переносной </w:t>
            </w:r>
            <w:r w:rsidRPr="00F101DB">
              <w:rPr>
                <w:sz w:val="22"/>
                <w:szCs w:val="22"/>
                <w:lang w:val="en-US"/>
              </w:rPr>
              <w:t>Consul</w:t>
            </w:r>
            <w:r w:rsidRPr="00F101DB">
              <w:rPr>
                <w:sz w:val="22"/>
                <w:szCs w:val="22"/>
              </w:rPr>
              <w:t xml:space="preserve"> </w:t>
            </w:r>
            <w:r w:rsidRPr="00F101DB">
              <w:rPr>
                <w:sz w:val="22"/>
                <w:szCs w:val="22"/>
                <w:lang w:val="en-US"/>
              </w:rPr>
              <w:t>AV</w:t>
            </w:r>
            <w:r w:rsidRPr="00F101DB">
              <w:rPr>
                <w:sz w:val="22"/>
                <w:szCs w:val="22"/>
              </w:rPr>
              <w:t xml:space="preserve"> (1:1) 70/70" 178*178 </w:t>
            </w:r>
            <w:r w:rsidRPr="00F101DB">
              <w:rPr>
                <w:sz w:val="22"/>
                <w:szCs w:val="22"/>
                <w:lang w:val="en-US"/>
              </w:rPr>
              <w:t>MW</w:t>
            </w:r>
            <w:r w:rsidRPr="00F101DB">
              <w:rPr>
                <w:sz w:val="22"/>
                <w:szCs w:val="22"/>
              </w:rPr>
              <w:t xml:space="preserve"> - 1 шт., Компьютер персональный "Полюс" - 2 шт., Проекционный столик </w:t>
            </w:r>
            <w:r w:rsidRPr="00F101DB">
              <w:rPr>
                <w:sz w:val="22"/>
                <w:szCs w:val="22"/>
                <w:lang w:val="en-US"/>
              </w:rPr>
              <w:t>Solo</w:t>
            </w:r>
            <w:r w:rsidRPr="00F101DB">
              <w:rPr>
                <w:sz w:val="22"/>
                <w:szCs w:val="22"/>
              </w:rPr>
              <w:t xml:space="preserve"> 9000 д\проекторов - 1 шт., Компьютер персон. (в </w:t>
            </w:r>
            <w:proofErr w:type="spellStart"/>
            <w:r w:rsidRPr="00F101DB">
              <w:rPr>
                <w:sz w:val="22"/>
                <w:szCs w:val="22"/>
              </w:rPr>
              <w:t>сост.:монитор</w:t>
            </w:r>
            <w:proofErr w:type="spellEnd"/>
            <w:r w:rsidRPr="00F101DB">
              <w:rPr>
                <w:sz w:val="22"/>
                <w:szCs w:val="22"/>
              </w:rPr>
              <w:t xml:space="preserve"> </w:t>
            </w:r>
            <w:r w:rsidRPr="00F101DB">
              <w:rPr>
                <w:sz w:val="22"/>
                <w:szCs w:val="22"/>
                <w:lang w:val="en-US"/>
              </w:rPr>
              <w:t>Samsung</w:t>
            </w:r>
            <w:r w:rsidRPr="00F101DB">
              <w:rPr>
                <w:sz w:val="22"/>
                <w:szCs w:val="22"/>
              </w:rPr>
              <w:t xml:space="preserve"> Е1920 </w:t>
            </w:r>
            <w:r w:rsidRPr="00F101DB">
              <w:rPr>
                <w:sz w:val="22"/>
                <w:szCs w:val="22"/>
                <w:lang w:val="en-US"/>
              </w:rPr>
              <w:t>NR</w:t>
            </w:r>
            <w:r w:rsidRPr="00F101DB">
              <w:rPr>
                <w:sz w:val="22"/>
                <w:szCs w:val="22"/>
              </w:rPr>
              <w:t>+сист.</w:t>
            </w:r>
            <w:proofErr w:type="spellStart"/>
            <w:r w:rsidRPr="00F101DB">
              <w:rPr>
                <w:sz w:val="22"/>
                <w:szCs w:val="22"/>
              </w:rPr>
              <w:t>блок+клав</w:t>
            </w:r>
            <w:proofErr w:type="spellEnd"/>
            <w:r w:rsidRPr="00F101DB">
              <w:rPr>
                <w:sz w:val="22"/>
                <w:szCs w:val="22"/>
              </w:rPr>
              <w:t xml:space="preserve">.+мышь) - 1 шт., Колонки </w:t>
            </w:r>
            <w:r w:rsidRPr="00F101DB">
              <w:rPr>
                <w:sz w:val="22"/>
                <w:szCs w:val="22"/>
                <w:lang w:val="en-US"/>
              </w:rPr>
              <w:t>DEFENDER</w:t>
            </w:r>
            <w:r w:rsidRPr="00F101DB">
              <w:rPr>
                <w:sz w:val="22"/>
                <w:szCs w:val="22"/>
              </w:rPr>
              <w:t xml:space="preserve"> </w:t>
            </w:r>
            <w:r w:rsidRPr="00F101DB">
              <w:rPr>
                <w:sz w:val="22"/>
                <w:szCs w:val="22"/>
                <w:lang w:val="en-US"/>
              </w:rPr>
              <w:t>MERCURY</w:t>
            </w:r>
            <w:r w:rsidRPr="00F101DB">
              <w:rPr>
                <w:sz w:val="22"/>
                <w:szCs w:val="22"/>
              </w:rPr>
              <w:t xml:space="preserve"> 35 </w:t>
            </w:r>
            <w:r w:rsidRPr="00F101DB">
              <w:rPr>
                <w:sz w:val="22"/>
                <w:szCs w:val="22"/>
                <w:lang w:val="en-US"/>
              </w:rPr>
              <w:t>MK</w:t>
            </w:r>
            <w:r w:rsidRPr="00F101DB">
              <w:rPr>
                <w:sz w:val="22"/>
                <w:szCs w:val="22"/>
              </w:rPr>
              <w:t>-</w:t>
            </w:r>
            <w:r w:rsidRPr="00F101DB">
              <w:rPr>
                <w:sz w:val="22"/>
                <w:szCs w:val="22"/>
                <w:lang w:val="en-US"/>
              </w:rPr>
              <w:t>II</w:t>
            </w:r>
            <w:r w:rsidRPr="00F101DB">
              <w:rPr>
                <w:sz w:val="22"/>
                <w:szCs w:val="22"/>
              </w:rPr>
              <w:t xml:space="preserve"> </w:t>
            </w:r>
            <w:r w:rsidRPr="00F101DB">
              <w:rPr>
                <w:sz w:val="22"/>
                <w:szCs w:val="22"/>
                <w:lang w:val="en-US"/>
              </w:rPr>
              <w:t>Brown</w:t>
            </w:r>
            <w:r w:rsidRPr="00F101DB">
              <w:rPr>
                <w:sz w:val="22"/>
                <w:szCs w:val="22"/>
              </w:rPr>
              <w:t xml:space="preserve"> </w:t>
            </w:r>
            <w:proofErr w:type="gramStart"/>
            <w:r w:rsidRPr="00F101DB">
              <w:rPr>
                <w:sz w:val="22"/>
                <w:szCs w:val="22"/>
                <w:lang w:val="en-US"/>
              </w:rPr>
              <w:t>box</w:t>
            </w:r>
            <w:r w:rsidRPr="00F101DB">
              <w:rPr>
                <w:sz w:val="22"/>
                <w:szCs w:val="22"/>
              </w:rPr>
              <w:t xml:space="preserve"> .</w:t>
            </w:r>
            <w:proofErr w:type="gramEnd"/>
            <w:r w:rsidRPr="00F101DB">
              <w:rPr>
                <w:sz w:val="22"/>
                <w:szCs w:val="22"/>
              </w:rPr>
              <w:t xml:space="preserve"> 2*20</w:t>
            </w:r>
            <w:r w:rsidRPr="00F101DB">
              <w:rPr>
                <w:sz w:val="22"/>
                <w:szCs w:val="22"/>
                <w:lang w:val="en-US"/>
              </w:rPr>
              <w:t>w</w:t>
            </w:r>
            <w:r w:rsidRPr="00F101DB">
              <w:rPr>
                <w:sz w:val="22"/>
                <w:szCs w:val="22"/>
              </w:rPr>
              <w:t xml:space="preserve"> </w:t>
            </w:r>
            <w:r w:rsidRPr="00F101DB">
              <w:rPr>
                <w:sz w:val="22"/>
                <w:szCs w:val="22"/>
                <w:lang w:val="en-US"/>
              </w:rPr>
              <w:t>RMS</w:t>
            </w:r>
            <w:r w:rsidRPr="00F101DB">
              <w:rPr>
                <w:sz w:val="22"/>
                <w:szCs w:val="22"/>
              </w:rPr>
              <w:t xml:space="preserve"> </w:t>
            </w:r>
            <w:r w:rsidRPr="00F101DB">
              <w:rPr>
                <w:sz w:val="22"/>
                <w:szCs w:val="22"/>
                <w:lang w:val="en-US"/>
              </w:rPr>
              <w:t>Brown</w:t>
            </w:r>
            <w:r w:rsidRPr="00F101DB">
              <w:rPr>
                <w:sz w:val="22"/>
                <w:szCs w:val="22"/>
              </w:rPr>
              <w:t xml:space="preserve"> Дерево - 1 шт., Коммутатор </w:t>
            </w:r>
            <w:r w:rsidRPr="00F101DB">
              <w:rPr>
                <w:sz w:val="22"/>
                <w:szCs w:val="22"/>
                <w:lang w:val="en-US"/>
              </w:rPr>
              <w:t>HP</w:t>
            </w:r>
            <w:r w:rsidRPr="00F101DB">
              <w:rPr>
                <w:sz w:val="22"/>
                <w:szCs w:val="22"/>
              </w:rPr>
              <w:t xml:space="preserve"> </w:t>
            </w:r>
            <w:proofErr w:type="spellStart"/>
            <w:r w:rsidRPr="00F101DB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F101DB">
              <w:rPr>
                <w:sz w:val="22"/>
                <w:szCs w:val="22"/>
              </w:rPr>
              <w:t xml:space="preserve"> </w:t>
            </w:r>
            <w:proofErr w:type="spellStart"/>
            <w:r w:rsidRPr="00F101DB">
              <w:rPr>
                <w:sz w:val="22"/>
                <w:szCs w:val="22"/>
                <w:lang w:val="en-US"/>
              </w:rPr>
              <w:t>Swich</w:t>
            </w:r>
            <w:proofErr w:type="spellEnd"/>
            <w:r w:rsidRPr="00F101DB">
              <w:rPr>
                <w:sz w:val="22"/>
                <w:szCs w:val="22"/>
              </w:rPr>
              <w:t xml:space="preserve"> 2650 - 2 шт., Персональный компьютер "</w:t>
            </w:r>
            <w:proofErr w:type="spellStart"/>
            <w:r w:rsidRPr="00F101DB">
              <w:rPr>
                <w:sz w:val="22"/>
                <w:szCs w:val="22"/>
              </w:rPr>
              <w:t>Некс</w:t>
            </w:r>
            <w:proofErr w:type="spellEnd"/>
            <w:r w:rsidRPr="00F101DB">
              <w:rPr>
                <w:sz w:val="22"/>
                <w:szCs w:val="22"/>
              </w:rPr>
              <w:t xml:space="preserve"> </w:t>
            </w:r>
            <w:proofErr w:type="spellStart"/>
            <w:r w:rsidRPr="00F101DB">
              <w:rPr>
                <w:sz w:val="22"/>
                <w:szCs w:val="22"/>
              </w:rPr>
              <w:t>Оптима</w:t>
            </w:r>
            <w:proofErr w:type="spellEnd"/>
            <w:r w:rsidRPr="00F101DB">
              <w:rPr>
                <w:sz w:val="22"/>
                <w:szCs w:val="22"/>
              </w:rPr>
              <w:t xml:space="preserve">" в </w:t>
            </w:r>
            <w:proofErr w:type="spellStart"/>
            <w:r w:rsidRPr="00F101DB">
              <w:rPr>
                <w:sz w:val="22"/>
                <w:szCs w:val="22"/>
              </w:rPr>
              <w:t>составе</w:t>
            </w:r>
            <w:proofErr w:type="gramStart"/>
            <w:r w:rsidRPr="00F101DB">
              <w:rPr>
                <w:sz w:val="22"/>
                <w:szCs w:val="22"/>
              </w:rPr>
              <w:t>:П</w:t>
            </w:r>
            <w:proofErr w:type="gramEnd"/>
            <w:r w:rsidRPr="00F101DB">
              <w:rPr>
                <w:sz w:val="22"/>
                <w:szCs w:val="22"/>
              </w:rPr>
              <w:t>роцессор</w:t>
            </w:r>
            <w:proofErr w:type="spellEnd"/>
            <w:r w:rsidRPr="00F101DB">
              <w:rPr>
                <w:sz w:val="22"/>
                <w:szCs w:val="22"/>
              </w:rPr>
              <w:t xml:space="preserve"> с </w:t>
            </w:r>
            <w:proofErr w:type="spellStart"/>
            <w:r w:rsidRPr="00F101DB">
              <w:rPr>
                <w:sz w:val="22"/>
                <w:szCs w:val="22"/>
              </w:rPr>
              <w:t>охлажд.устройством,Оперативная</w:t>
            </w:r>
            <w:proofErr w:type="spellEnd"/>
            <w:r w:rsidRPr="00F101DB">
              <w:rPr>
                <w:sz w:val="22"/>
                <w:szCs w:val="22"/>
              </w:rPr>
              <w:t xml:space="preserve"> </w:t>
            </w:r>
            <w:proofErr w:type="spellStart"/>
            <w:r w:rsidRPr="00F101DB">
              <w:rPr>
                <w:sz w:val="22"/>
                <w:szCs w:val="22"/>
              </w:rPr>
              <w:t>память,Жесткий</w:t>
            </w:r>
            <w:proofErr w:type="spellEnd"/>
            <w:r w:rsidRPr="00F101DB">
              <w:rPr>
                <w:sz w:val="22"/>
                <w:szCs w:val="22"/>
              </w:rPr>
              <w:t xml:space="preserve"> </w:t>
            </w:r>
            <w:proofErr w:type="spellStart"/>
            <w:r w:rsidRPr="00F101DB">
              <w:rPr>
                <w:sz w:val="22"/>
                <w:szCs w:val="22"/>
              </w:rPr>
              <w:t>диск,Материнская</w:t>
            </w:r>
            <w:proofErr w:type="spellEnd"/>
            <w:r w:rsidRPr="00F101DB">
              <w:rPr>
                <w:sz w:val="22"/>
                <w:szCs w:val="22"/>
              </w:rPr>
              <w:t xml:space="preserve"> </w:t>
            </w:r>
            <w:proofErr w:type="spellStart"/>
            <w:r w:rsidRPr="00F101DB">
              <w:rPr>
                <w:sz w:val="22"/>
                <w:szCs w:val="22"/>
              </w:rPr>
              <w:t>плата,Корпус</w:t>
            </w:r>
            <w:proofErr w:type="spellEnd"/>
            <w:r w:rsidRPr="00F101DB">
              <w:rPr>
                <w:sz w:val="22"/>
                <w:szCs w:val="22"/>
              </w:rPr>
              <w:t xml:space="preserve"> с блоком </w:t>
            </w:r>
            <w:proofErr w:type="spellStart"/>
            <w:r w:rsidRPr="00F101DB">
              <w:rPr>
                <w:sz w:val="22"/>
                <w:szCs w:val="22"/>
              </w:rPr>
              <w:t>питания,Клавиатура,Мышь,Монитор</w:t>
            </w:r>
            <w:proofErr w:type="spellEnd"/>
            <w:r w:rsidRPr="00F101DB">
              <w:rPr>
                <w:sz w:val="22"/>
                <w:szCs w:val="22"/>
              </w:rPr>
              <w:t xml:space="preserve"> - 20 шт., Моноблок </w:t>
            </w:r>
            <w:r w:rsidRPr="00F101DB">
              <w:rPr>
                <w:sz w:val="22"/>
                <w:szCs w:val="22"/>
                <w:lang w:val="en-US"/>
              </w:rPr>
              <w:t>ACER</w:t>
            </w:r>
            <w:r w:rsidRPr="00F101DB">
              <w:rPr>
                <w:sz w:val="22"/>
                <w:szCs w:val="22"/>
              </w:rPr>
              <w:t xml:space="preserve"> </w:t>
            </w:r>
            <w:r w:rsidRPr="00F101DB">
              <w:rPr>
                <w:sz w:val="22"/>
                <w:szCs w:val="22"/>
                <w:lang w:val="en-US"/>
              </w:rPr>
              <w:t>Aspire</w:t>
            </w:r>
            <w:r w:rsidRPr="00F101DB">
              <w:rPr>
                <w:sz w:val="22"/>
                <w:szCs w:val="22"/>
              </w:rPr>
              <w:t xml:space="preserve"> </w:t>
            </w:r>
            <w:r w:rsidRPr="00F101DB">
              <w:rPr>
                <w:sz w:val="22"/>
                <w:szCs w:val="22"/>
                <w:lang w:val="en-US"/>
              </w:rPr>
              <w:t>Z</w:t>
            </w:r>
            <w:r w:rsidRPr="00F101DB">
              <w:rPr>
                <w:sz w:val="22"/>
                <w:szCs w:val="22"/>
              </w:rPr>
              <w:t xml:space="preserve">1811 - 3 шт., Экран с электроприводом 183х240 см Компакт - 1 шт., Мультимедийный проектор Тип 2 </w:t>
            </w:r>
            <w:r w:rsidRPr="00F101DB">
              <w:rPr>
                <w:sz w:val="22"/>
                <w:szCs w:val="22"/>
                <w:lang w:val="en-US"/>
              </w:rPr>
              <w:t>Panasonic</w:t>
            </w:r>
            <w:r w:rsidRPr="00F101DB">
              <w:rPr>
                <w:sz w:val="22"/>
                <w:szCs w:val="22"/>
              </w:rPr>
              <w:t xml:space="preserve"> </w:t>
            </w:r>
            <w:r w:rsidRPr="00F101DB">
              <w:rPr>
                <w:sz w:val="22"/>
                <w:szCs w:val="22"/>
                <w:lang w:val="en-US"/>
              </w:rPr>
              <w:t>PT</w:t>
            </w:r>
            <w:r w:rsidRPr="00F101DB">
              <w:rPr>
                <w:sz w:val="22"/>
                <w:szCs w:val="22"/>
              </w:rPr>
              <w:t>-</w:t>
            </w:r>
            <w:r w:rsidRPr="00F101DB">
              <w:rPr>
                <w:sz w:val="22"/>
                <w:szCs w:val="22"/>
                <w:lang w:val="en-US"/>
              </w:rPr>
              <w:t>VX</w:t>
            </w:r>
            <w:r w:rsidRPr="00F101DB">
              <w:rPr>
                <w:sz w:val="22"/>
                <w:szCs w:val="22"/>
              </w:rPr>
              <w:t>610Е - 1 шт., Экран переносной 155 155 - 1 шт.,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2D1455F" w14:textId="77777777" w:rsidR="002C735C" w:rsidRPr="00F101DB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F101DB">
              <w:rPr>
                <w:sz w:val="22"/>
                <w:szCs w:val="22"/>
              </w:rPr>
              <w:t xml:space="preserve">192007, г. Санкт-Петербург, ул. </w:t>
            </w:r>
            <w:proofErr w:type="spellStart"/>
            <w:r w:rsidRPr="00F101DB">
              <w:rPr>
                <w:sz w:val="22"/>
                <w:szCs w:val="22"/>
              </w:rPr>
              <w:t>Прилукская</w:t>
            </w:r>
            <w:proofErr w:type="spellEnd"/>
            <w:r w:rsidRPr="00F101DB">
              <w:rPr>
                <w:sz w:val="22"/>
                <w:szCs w:val="22"/>
              </w:rPr>
              <w:t xml:space="preserve">, д. 3, лит. </w:t>
            </w:r>
            <w:r w:rsidRPr="00F101DB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F101DB" w14:paraId="1B58CC40" w14:textId="77777777" w:rsidTr="008416EB">
        <w:tc>
          <w:tcPr>
            <w:tcW w:w="7797" w:type="dxa"/>
            <w:shd w:val="clear" w:color="auto" w:fill="auto"/>
          </w:tcPr>
          <w:p w14:paraId="4792BA9B" w14:textId="77777777" w:rsidR="002C735C" w:rsidRPr="00F101DB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F101DB">
              <w:rPr>
                <w:sz w:val="22"/>
                <w:szCs w:val="22"/>
              </w:rPr>
              <w:t xml:space="preserve">Ауд. 517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F101DB">
              <w:rPr>
                <w:sz w:val="22"/>
                <w:szCs w:val="22"/>
              </w:rPr>
              <w:t>комплексом</w:t>
            </w:r>
            <w:proofErr w:type="gramStart"/>
            <w:r w:rsidRPr="00F101DB">
              <w:rPr>
                <w:sz w:val="22"/>
                <w:szCs w:val="22"/>
              </w:rPr>
              <w:t>.С</w:t>
            </w:r>
            <w:proofErr w:type="gramEnd"/>
            <w:r w:rsidRPr="00F101DB">
              <w:rPr>
                <w:sz w:val="22"/>
                <w:szCs w:val="22"/>
              </w:rPr>
              <w:t>пециализированная</w:t>
            </w:r>
            <w:proofErr w:type="spellEnd"/>
            <w:r w:rsidRPr="00F101DB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F101DB">
              <w:rPr>
                <w:sz w:val="22"/>
                <w:szCs w:val="22"/>
              </w:rPr>
              <w:t xml:space="preserve">Учебная мебель на 32 посадочных мест, рабочее место преподавателя, трибуна аудиторная - 1 шт., доска аудиторная - 1 шт., Моноблок </w:t>
            </w:r>
            <w:r w:rsidRPr="00F101DB">
              <w:rPr>
                <w:sz w:val="22"/>
                <w:szCs w:val="22"/>
                <w:lang w:val="en-US"/>
              </w:rPr>
              <w:t>Acer</w:t>
            </w:r>
            <w:r w:rsidRPr="00F101DB">
              <w:rPr>
                <w:sz w:val="22"/>
                <w:szCs w:val="22"/>
              </w:rPr>
              <w:t xml:space="preserve"> </w:t>
            </w:r>
            <w:r w:rsidRPr="00F101DB">
              <w:rPr>
                <w:sz w:val="22"/>
                <w:szCs w:val="22"/>
                <w:lang w:val="en-US"/>
              </w:rPr>
              <w:t>Aspire</w:t>
            </w:r>
            <w:r w:rsidRPr="00F101DB">
              <w:rPr>
                <w:sz w:val="22"/>
                <w:szCs w:val="22"/>
              </w:rPr>
              <w:t xml:space="preserve"> </w:t>
            </w:r>
            <w:r w:rsidRPr="00F101DB">
              <w:rPr>
                <w:sz w:val="22"/>
                <w:szCs w:val="22"/>
                <w:lang w:val="en-US"/>
              </w:rPr>
              <w:t>Z</w:t>
            </w:r>
            <w:r w:rsidRPr="00F101DB">
              <w:rPr>
                <w:sz w:val="22"/>
                <w:szCs w:val="22"/>
              </w:rPr>
              <w:t xml:space="preserve">1811 </w:t>
            </w:r>
            <w:r w:rsidRPr="00F101DB">
              <w:rPr>
                <w:sz w:val="22"/>
                <w:szCs w:val="22"/>
                <w:lang w:val="en-US"/>
              </w:rPr>
              <w:t>Intel</w:t>
            </w:r>
            <w:r w:rsidRPr="00F101DB">
              <w:rPr>
                <w:sz w:val="22"/>
                <w:szCs w:val="22"/>
              </w:rPr>
              <w:t xml:space="preserve"> </w:t>
            </w:r>
            <w:r w:rsidRPr="00F101DB">
              <w:rPr>
                <w:sz w:val="22"/>
                <w:szCs w:val="22"/>
                <w:lang w:val="en-US"/>
              </w:rPr>
              <w:t>Core</w:t>
            </w:r>
            <w:r w:rsidRPr="00F101DB">
              <w:rPr>
                <w:sz w:val="22"/>
                <w:szCs w:val="22"/>
              </w:rPr>
              <w:t xml:space="preserve"> </w:t>
            </w:r>
            <w:proofErr w:type="spellStart"/>
            <w:r w:rsidRPr="00F101DB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F101DB">
              <w:rPr>
                <w:sz w:val="22"/>
                <w:szCs w:val="22"/>
              </w:rPr>
              <w:t>5-2400</w:t>
            </w:r>
            <w:r w:rsidRPr="00F101DB">
              <w:rPr>
                <w:sz w:val="22"/>
                <w:szCs w:val="22"/>
                <w:lang w:val="en-US"/>
              </w:rPr>
              <w:t>S</w:t>
            </w:r>
            <w:r w:rsidRPr="00F101DB">
              <w:rPr>
                <w:sz w:val="22"/>
                <w:szCs w:val="22"/>
              </w:rPr>
              <w:t>@2.50</w:t>
            </w:r>
            <w:r w:rsidRPr="00F101DB">
              <w:rPr>
                <w:sz w:val="22"/>
                <w:szCs w:val="22"/>
                <w:lang w:val="en-US"/>
              </w:rPr>
              <w:t>GHz</w:t>
            </w:r>
            <w:r w:rsidRPr="00F101DB">
              <w:rPr>
                <w:sz w:val="22"/>
                <w:szCs w:val="22"/>
              </w:rPr>
              <w:t>/4</w:t>
            </w:r>
            <w:r w:rsidRPr="00F101DB">
              <w:rPr>
                <w:sz w:val="22"/>
                <w:szCs w:val="22"/>
                <w:lang w:val="en-US"/>
              </w:rPr>
              <w:t>Gb</w:t>
            </w:r>
            <w:r w:rsidRPr="00F101DB">
              <w:rPr>
                <w:sz w:val="22"/>
                <w:szCs w:val="22"/>
              </w:rPr>
              <w:t>/1</w:t>
            </w:r>
            <w:r w:rsidRPr="00F101DB">
              <w:rPr>
                <w:sz w:val="22"/>
                <w:szCs w:val="22"/>
                <w:lang w:val="en-US"/>
              </w:rPr>
              <w:t>Tb</w:t>
            </w:r>
            <w:r w:rsidRPr="00F101DB">
              <w:rPr>
                <w:sz w:val="22"/>
                <w:szCs w:val="22"/>
              </w:rPr>
              <w:t xml:space="preserve"> - 1 шт., Микшер усилитель </w:t>
            </w:r>
            <w:proofErr w:type="spellStart"/>
            <w:r w:rsidRPr="00F101DB">
              <w:rPr>
                <w:sz w:val="22"/>
                <w:szCs w:val="22"/>
                <w:lang w:val="en-US"/>
              </w:rPr>
              <w:t>Jedia</w:t>
            </w:r>
            <w:proofErr w:type="spellEnd"/>
            <w:r w:rsidRPr="00F101DB">
              <w:rPr>
                <w:sz w:val="22"/>
                <w:szCs w:val="22"/>
              </w:rPr>
              <w:t xml:space="preserve"> </w:t>
            </w:r>
            <w:r w:rsidRPr="00F101DB">
              <w:rPr>
                <w:sz w:val="22"/>
                <w:szCs w:val="22"/>
                <w:lang w:val="en-US"/>
              </w:rPr>
              <w:t>TA</w:t>
            </w:r>
            <w:r w:rsidRPr="00F101DB">
              <w:rPr>
                <w:sz w:val="22"/>
                <w:szCs w:val="22"/>
              </w:rPr>
              <w:t xml:space="preserve">-1120 - 1 шт., Акустическая система </w:t>
            </w:r>
            <w:r w:rsidRPr="00F101DB">
              <w:rPr>
                <w:sz w:val="22"/>
                <w:szCs w:val="22"/>
                <w:lang w:val="en-US"/>
              </w:rPr>
              <w:t>Hi</w:t>
            </w:r>
            <w:r w:rsidRPr="00F101DB">
              <w:rPr>
                <w:sz w:val="22"/>
                <w:szCs w:val="22"/>
              </w:rPr>
              <w:t>-</w:t>
            </w:r>
            <w:r w:rsidRPr="00F101DB">
              <w:rPr>
                <w:sz w:val="22"/>
                <w:szCs w:val="22"/>
                <w:lang w:val="en-US"/>
              </w:rPr>
              <w:t>Fi</w:t>
            </w:r>
            <w:r w:rsidRPr="00F101DB">
              <w:rPr>
                <w:sz w:val="22"/>
                <w:szCs w:val="22"/>
              </w:rPr>
              <w:t xml:space="preserve"> </w:t>
            </w:r>
            <w:r w:rsidRPr="00F101DB">
              <w:rPr>
                <w:sz w:val="22"/>
                <w:szCs w:val="22"/>
                <w:lang w:val="en-US"/>
              </w:rPr>
              <w:t>PRO</w:t>
            </w:r>
            <w:r w:rsidRPr="00F101DB">
              <w:rPr>
                <w:sz w:val="22"/>
                <w:szCs w:val="22"/>
              </w:rPr>
              <w:t xml:space="preserve"> </w:t>
            </w:r>
            <w:r w:rsidRPr="00F101DB">
              <w:rPr>
                <w:sz w:val="22"/>
                <w:szCs w:val="22"/>
                <w:lang w:val="en-US"/>
              </w:rPr>
              <w:t>MASK</w:t>
            </w:r>
            <w:r w:rsidRPr="00F101DB">
              <w:rPr>
                <w:sz w:val="22"/>
                <w:szCs w:val="22"/>
              </w:rPr>
              <w:t>6</w:t>
            </w:r>
            <w:r w:rsidRPr="00F101DB">
              <w:rPr>
                <w:sz w:val="22"/>
                <w:szCs w:val="22"/>
                <w:lang w:val="en-US"/>
              </w:rPr>
              <w:t>T</w:t>
            </w:r>
            <w:r w:rsidRPr="00F101DB">
              <w:rPr>
                <w:sz w:val="22"/>
                <w:szCs w:val="22"/>
              </w:rPr>
              <w:t>-</w:t>
            </w:r>
            <w:r w:rsidRPr="00F101DB">
              <w:rPr>
                <w:sz w:val="22"/>
                <w:szCs w:val="22"/>
                <w:lang w:val="en-US"/>
              </w:rPr>
              <w:t>W</w:t>
            </w:r>
            <w:r w:rsidRPr="00F101DB">
              <w:rPr>
                <w:sz w:val="22"/>
                <w:szCs w:val="22"/>
              </w:rPr>
              <w:t xml:space="preserve"> - 2 шт., Мультимедийный проектор </w:t>
            </w:r>
            <w:proofErr w:type="spellStart"/>
            <w:r w:rsidRPr="00F101DB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F101DB">
              <w:rPr>
                <w:sz w:val="22"/>
                <w:szCs w:val="22"/>
              </w:rPr>
              <w:t xml:space="preserve"> </w:t>
            </w:r>
            <w:r w:rsidRPr="00F101DB">
              <w:rPr>
                <w:sz w:val="22"/>
                <w:szCs w:val="22"/>
                <w:lang w:val="en-US"/>
              </w:rPr>
              <w:t>x</w:t>
            </w:r>
            <w:r w:rsidRPr="00F101DB">
              <w:rPr>
                <w:sz w:val="22"/>
                <w:szCs w:val="22"/>
              </w:rPr>
              <w:t xml:space="preserve"> 400 - 1 шт., Экран </w:t>
            </w:r>
            <w:r w:rsidRPr="00F101DB">
              <w:rPr>
                <w:sz w:val="22"/>
                <w:szCs w:val="22"/>
                <w:lang w:val="en-US"/>
              </w:rPr>
              <w:t>Lumen</w:t>
            </w:r>
            <w:r w:rsidRPr="00F101DB">
              <w:rPr>
                <w:sz w:val="22"/>
                <w:szCs w:val="22"/>
              </w:rPr>
              <w:t xml:space="preserve"> </w:t>
            </w:r>
            <w:r w:rsidRPr="00F101DB">
              <w:rPr>
                <w:sz w:val="22"/>
                <w:szCs w:val="22"/>
                <w:lang w:val="en-US"/>
              </w:rPr>
              <w:t>Master</w:t>
            </w:r>
            <w:r w:rsidRPr="00F101DB">
              <w:rPr>
                <w:sz w:val="22"/>
                <w:szCs w:val="22"/>
              </w:rPr>
              <w:t xml:space="preserve"> 203*153 см - 1 шт.  Наборы демонстрационного</w:t>
            </w:r>
            <w:proofErr w:type="gramEnd"/>
            <w:r w:rsidRPr="00F101DB">
              <w:rPr>
                <w:sz w:val="22"/>
                <w:szCs w:val="22"/>
              </w:rPr>
              <w:t xml:space="preserve">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30D96A3" w14:textId="77777777" w:rsidR="002C735C" w:rsidRPr="00F101DB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F101DB">
              <w:rPr>
                <w:sz w:val="22"/>
                <w:szCs w:val="22"/>
              </w:rPr>
              <w:t xml:space="preserve">192007, г. Санкт-Петербург, ул. </w:t>
            </w:r>
            <w:proofErr w:type="spellStart"/>
            <w:r w:rsidRPr="00F101DB">
              <w:rPr>
                <w:sz w:val="22"/>
                <w:szCs w:val="22"/>
              </w:rPr>
              <w:t>Прилукская</w:t>
            </w:r>
            <w:proofErr w:type="spellEnd"/>
            <w:r w:rsidRPr="00F101DB">
              <w:rPr>
                <w:sz w:val="22"/>
                <w:szCs w:val="22"/>
              </w:rPr>
              <w:t xml:space="preserve">, д. 3, лит. </w:t>
            </w:r>
            <w:r w:rsidRPr="00F101DB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F101DB" w14:paraId="08041858" w14:textId="77777777" w:rsidTr="008416EB">
        <w:tc>
          <w:tcPr>
            <w:tcW w:w="7797" w:type="dxa"/>
            <w:shd w:val="clear" w:color="auto" w:fill="auto"/>
          </w:tcPr>
          <w:p w14:paraId="38A06F58" w14:textId="77777777" w:rsidR="002C735C" w:rsidRPr="00F101DB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F101DB">
              <w:rPr>
                <w:sz w:val="22"/>
                <w:szCs w:val="22"/>
              </w:rPr>
              <w:t xml:space="preserve">Ауд. 210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F101DB">
              <w:rPr>
                <w:sz w:val="22"/>
                <w:szCs w:val="22"/>
              </w:rPr>
              <w:t>комплексом</w:t>
            </w:r>
            <w:proofErr w:type="gramStart"/>
            <w:r w:rsidRPr="00F101DB">
              <w:rPr>
                <w:sz w:val="22"/>
                <w:szCs w:val="22"/>
              </w:rPr>
              <w:t>.С</w:t>
            </w:r>
            <w:proofErr w:type="gramEnd"/>
            <w:r w:rsidRPr="00F101DB">
              <w:rPr>
                <w:sz w:val="22"/>
                <w:szCs w:val="22"/>
              </w:rPr>
              <w:t>пециализированная</w:t>
            </w:r>
            <w:proofErr w:type="spellEnd"/>
            <w:r w:rsidRPr="00F101DB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F101DB">
              <w:rPr>
                <w:sz w:val="22"/>
                <w:szCs w:val="22"/>
              </w:rPr>
              <w:t xml:space="preserve">Учебная мебель на 14 посадочных мест, рабочее место преподавателя, доска аудиторная - 1 шт., трибуна аудиторная - 1 шт., Компьютер Моноблок </w:t>
            </w:r>
            <w:r w:rsidRPr="00F101DB">
              <w:rPr>
                <w:sz w:val="22"/>
                <w:szCs w:val="22"/>
                <w:lang w:val="en-US"/>
              </w:rPr>
              <w:t>FOX</w:t>
            </w:r>
            <w:r w:rsidRPr="00F101DB">
              <w:rPr>
                <w:sz w:val="22"/>
                <w:szCs w:val="22"/>
              </w:rPr>
              <w:t xml:space="preserve"> </w:t>
            </w:r>
            <w:r w:rsidRPr="00F101DB">
              <w:rPr>
                <w:sz w:val="22"/>
                <w:szCs w:val="22"/>
                <w:lang w:val="en-US"/>
              </w:rPr>
              <w:t>MIMO</w:t>
            </w:r>
            <w:r w:rsidRPr="00F101DB">
              <w:rPr>
                <w:sz w:val="22"/>
                <w:szCs w:val="22"/>
              </w:rPr>
              <w:t xml:space="preserve"> 4450 2.8</w:t>
            </w:r>
            <w:proofErr w:type="spellStart"/>
            <w:r w:rsidRPr="00F101DB">
              <w:rPr>
                <w:sz w:val="22"/>
                <w:szCs w:val="22"/>
                <w:lang w:val="en-US"/>
              </w:rPr>
              <w:t>Gh</w:t>
            </w:r>
            <w:proofErr w:type="spellEnd"/>
            <w:r w:rsidRPr="00F101DB">
              <w:rPr>
                <w:sz w:val="22"/>
                <w:szCs w:val="22"/>
              </w:rPr>
              <w:t>\4</w:t>
            </w:r>
            <w:proofErr w:type="spellStart"/>
            <w:r w:rsidRPr="00F101DB">
              <w:rPr>
                <w:sz w:val="22"/>
                <w:szCs w:val="22"/>
                <w:lang w:val="en-US"/>
              </w:rPr>
              <w:t>gb</w:t>
            </w:r>
            <w:proofErr w:type="spellEnd"/>
            <w:r w:rsidRPr="00F101DB">
              <w:rPr>
                <w:sz w:val="22"/>
                <w:szCs w:val="22"/>
              </w:rPr>
              <w:t>\500</w:t>
            </w:r>
            <w:r w:rsidRPr="00F101DB">
              <w:rPr>
                <w:sz w:val="22"/>
                <w:szCs w:val="22"/>
                <w:lang w:val="en-US"/>
              </w:rPr>
              <w:t>GB</w:t>
            </w:r>
            <w:r w:rsidRPr="00F101DB">
              <w:rPr>
                <w:sz w:val="22"/>
                <w:szCs w:val="22"/>
              </w:rPr>
              <w:t>\</w:t>
            </w:r>
            <w:r w:rsidRPr="00F101DB">
              <w:rPr>
                <w:sz w:val="22"/>
                <w:szCs w:val="22"/>
                <w:lang w:val="en-US"/>
              </w:rPr>
              <w:t>DVD</w:t>
            </w:r>
            <w:r w:rsidRPr="00F101DB">
              <w:rPr>
                <w:sz w:val="22"/>
                <w:szCs w:val="22"/>
              </w:rPr>
              <w:t>-</w:t>
            </w:r>
            <w:r w:rsidRPr="00F101DB">
              <w:rPr>
                <w:sz w:val="22"/>
                <w:szCs w:val="22"/>
                <w:lang w:val="en-US"/>
              </w:rPr>
              <w:t>RW</w:t>
            </w:r>
            <w:r w:rsidRPr="00F101DB">
              <w:rPr>
                <w:sz w:val="22"/>
                <w:szCs w:val="22"/>
              </w:rPr>
              <w:t>\21.5\</w:t>
            </w:r>
            <w:proofErr w:type="spellStart"/>
            <w:r w:rsidRPr="00F101DB">
              <w:rPr>
                <w:sz w:val="22"/>
                <w:szCs w:val="22"/>
                <w:lang w:val="en-US"/>
              </w:rPr>
              <w:t>WiFi</w:t>
            </w:r>
            <w:proofErr w:type="spellEnd"/>
            <w:r w:rsidRPr="00F101DB">
              <w:rPr>
                <w:sz w:val="22"/>
                <w:szCs w:val="22"/>
              </w:rPr>
              <w:t>\</w:t>
            </w:r>
            <w:r w:rsidRPr="00F101DB">
              <w:rPr>
                <w:sz w:val="22"/>
                <w:szCs w:val="22"/>
                <w:lang w:val="en-US"/>
              </w:rPr>
              <w:t>Lan</w:t>
            </w:r>
            <w:r w:rsidRPr="00F101DB">
              <w:rPr>
                <w:sz w:val="22"/>
                <w:szCs w:val="22"/>
              </w:rPr>
              <w:t xml:space="preserve"> - 16 шт., Проектор </w:t>
            </w:r>
            <w:r w:rsidRPr="00F101DB">
              <w:rPr>
                <w:sz w:val="22"/>
                <w:szCs w:val="22"/>
                <w:lang w:val="en-US"/>
              </w:rPr>
              <w:t>NEC</w:t>
            </w:r>
            <w:r w:rsidRPr="00F101DB">
              <w:rPr>
                <w:sz w:val="22"/>
                <w:szCs w:val="22"/>
              </w:rPr>
              <w:t xml:space="preserve"> </w:t>
            </w:r>
            <w:r w:rsidRPr="00F101DB">
              <w:rPr>
                <w:sz w:val="22"/>
                <w:szCs w:val="22"/>
                <w:lang w:val="en-US"/>
              </w:rPr>
              <w:t>NP</w:t>
            </w:r>
            <w:r w:rsidRPr="00F101DB">
              <w:rPr>
                <w:sz w:val="22"/>
                <w:szCs w:val="22"/>
              </w:rPr>
              <w:t>610 - 1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2262" w:type="dxa"/>
            <w:shd w:val="clear" w:color="auto" w:fill="auto"/>
          </w:tcPr>
          <w:p w14:paraId="7DDC505E" w14:textId="77777777" w:rsidR="002C735C" w:rsidRPr="00F101DB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F101DB">
              <w:rPr>
                <w:sz w:val="22"/>
                <w:szCs w:val="22"/>
              </w:rPr>
              <w:t xml:space="preserve">192007, г. Санкт-Петербург, ул. </w:t>
            </w:r>
            <w:proofErr w:type="spellStart"/>
            <w:r w:rsidRPr="00F101DB">
              <w:rPr>
                <w:sz w:val="22"/>
                <w:szCs w:val="22"/>
              </w:rPr>
              <w:t>Прилукская</w:t>
            </w:r>
            <w:proofErr w:type="spellEnd"/>
            <w:r w:rsidRPr="00F101DB">
              <w:rPr>
                <w:sz w:val="22"/>
                <w:szCs w:val="22"/>
              </w:rPr>
              <w:t xml:space="preserve">, д. 3, лит. </w:t>
            </w:r>
            <w:r w:rsidRPr="00F101DB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F101DB" w14:paraId="27A7B571" w14:textId="77777777" w:rsidTr="008416EB">
        <w:tc>
          <w:tcPr>
            <w:tcW w:w="7797" w:type="dxa"/>
            <w:shd w:val="clear" w:color="auto" w:fill="auto"/>
          </w:tcPr>
          <w:p w14:paraId="2026948E" w14:textId="77777777" w:rsidR="002C735C" w:rsidRPr="00F101DB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F101DB">
              <w:rPr>
                <w:sz w:val="22"/>
                <w:szCs w:val="22"/>
              </w:rPr>
              <w:t xml:space="preserve">Ауд. 403 Лаборатория "Лабораторный </w:t>
            </w:r>
            <w:proofErr w:type="spellStart"/>
            <w:r w:rsidRPr="00F101DB">
              <w:rPr>
                <w:sz w:val="22"/>
                <w:szCs w:val="22"/>
              </w:rPr>
              <w:t>комплекс</w:t>
            </w:r>
            <w:proofErr w:type="gramStart"/>
            <w:r w:rsidRPr="00F101DB">
              <w:rPr>
                <w:sz w:val="22"/>
                <w:szCs w:val="22"/>
              </w:rPr>
              <w:t>"С</w:t>
            </w:r>
            <w:proofErr w:type="gramEnd"/>
            <w:r w:rsidRPr="00F101DB">
              <w:rPr>
                <w:sz w:val="22"/>
                <w:szCs w:val="22"/>
              </w:rPr>
              <w:t>пециализированная</w:t>
            </w:r>
            <w:proofErr w:type="spellEnd"/>
            <w:r w:rsidRPr="00F101DB">
              <w:rPr>
                <w:sz w:val="22"/>
                <w:szCs w:val="22"/>
              </w:rPr>
              <w:t xml:space="preserve">  мебель и оборудование: Учебная мебель на 40 посадочных мест, рабочее место преподавателя, доска меловая - 1шт., трибуна - 1шт</w:t>
            </w:r>
            <w:proofErr w:type="gramStart"/>
            <w:r w:rsidRPr="00F101DB">
              <w:rPr>
                <w:sz w:val="22"/>
                <w:szCs w:val="22"/>
              </w:rPr>
              <w:t>.М</w:t>
            </w:r>
            <w:proofErr w:type="gramEnd"/>
            <w:r w:rsidRPr="00F101DB">
              <w:rPr>
                <w:sz w:val="22"/>
                <w:szCs w:val="22"/>
              </w:rPr>
              <w:t xml:space="preserve">оноблок </w:t>
            </w:r>
            <w:r w:rsidRPr="00F101DB">
              <w:rPr>
                <w:sz w:val="22"/>
                <w:szCs w:val="22"/>
                <w:lang w:val="en-US"/>
              </w:rPr>
              <w:t>Acer</w:t>
            </w:r>
            <w:r w:rsidRPr="00F101DB">
              <w:rPr>
                <w:sz w:val="22"/>
                <w:szCs w:val="22"/>
              </w:rPr>
              <w:t xml:space="preserve"> </w:t>
            </w:r>
            <w:r w:rsidRPr="00F101DB">
              <w:rPr>
                <w:sz w:val="22"/>
                <w:szCs w:val="22"/>
                <w:lang w:val="en-US"/>
              </w:rPr>
              <w:t>Aspire</w:t>
            </w:r>
            <w:r w:rsidRPr="00F101DB">
              <w:rPr>
                <w:sz w:val="22"/>
                <w:szCs w:val="22"/>
              </w:rPr>
              <w:t xml:space="preserve"> </w:t>
            </w:r>
            <w:r w:rsidRPr="00F101DB">
              <w:rPr>
                <w:sz w:val="22"/>
                <w:szCs w:val="22"/>
                <w:lang w:val="en-US"/>
              </w:rPr>
              <w:t>Z</w:t>
            </w:r>
            <w:r w:rsidRPr="00F101DB">
              <w:rPr>
                <w:sz w:val="22"/>
                <w:szCs w:val="22"/>
              </w:rPr>
              <w:t xml:space="preserve">1811 </w:t>
            </w:r>
            <w:r w:rsidRPr="00F101DB">
              <w:rPr>
                <w:sz w:val="22"/>
                <w:szCs w:val="22"/>
                <w:lang w:val="en-US"/>
              </w:rPr>
              <w:t>Intel</w:t>
            </w:r>
            <w:r w:rsidRPr="00F101DB">
              <w:rPr>
                <w:sz w:val="22"/>
                <w:szCs w:val="22"/>
              </w:rPr>
              <w:t xml:space="preserve"> </w:t>
            </w:r>
            <w:r w:rsidRPr="00F101DB">
              <w:rPr>
                <w:sz w:val="22"/>
                <w:szCs w:val="22"/>
                <w:lang w:val="en-US"/>
              </w:rPr>
              <w:t>Core</w:t>
            </w:r>
            <w:r w:rsidRPr="00F101DB">
              <w:rPr>
                <w:sz w:val="22"/>
                <w:szCs w:val="22"/>
              </w:rPr>
              <w:t xml:space="preserve"> </w:t>
            </w:r>
            <w:proofErr w:type="spellStart"/>
            <w:r w:rsidRPr="00F101DB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F101DB">
              <w:rPr>
                <w:sz w:val="22"/>
                <w:szCs w:val="22"/>
              </w:rPr>
              <w:t>5-2400</w:t>
            </w:r>
            <w:r w:rsidRPr="00F101DB">
              <w:rPr>
                <w:sz w:val="22"/>
                <w:szCs w:val="22"/>
                <w:lang w:val="en-US"/>
              </w:rPr>
              <w:t>S</w:t>
            </w:r>
            <w:r w:rsidRPr="00F101DB">
              <w:rPr>
                <w:sz w:val="22"/>
                <w:szCs w:val="22"/>
              </w:rPr>
              <w:t>@2.50</w:t>
            </w:r>
            <w:r w:rsidRPr="00F101DB">
              <w:rPr>
                <w:sz w:val="22"/>
                <w:szCs w:val="22"/>
                <w:lang w:val="en-US"/>
              </w:rPr>
              <w:t>GHz</w:t>
            </w:r>
            <w:r w:rsidRPr="00F101DB">
              <w:rPr>
                <w:sz w:val="22"/>
                <w:szCs w:val="22"/>
              </w:rPr>
              <w:t>/4</w:t>
            </w:r>
            <w:r w:rsidRPr="00F101DB">
              <w:rPr>
                <w:sz w:val="22"/>
                <w:szCs w:val="22"/>
                <w:lang w:val="en-US"/>
              </w:rPr>
              <w:t>Gb</w:t>
            </w:r>
            <w:r w:rsidRPr="00F101DB">
              <w:rPr>
                <w:sz w:val="22"/>
                <w:szCs w:val="22"/>
              </w:rPr>
              <w:t>/1</w:t>
            </w:r>
            <w:r w:rsidRPr="00F101DB">
              <w:rPr>
                <w:sz w:val="22"/>
                <w:szCs w:val="22"/>
                <w:lang w:val="en-US"/>
              </w:rPr>
              <w:t>Tb</w:t>
            </w:r>
            <w:r w:rsidRPr="00F101DB">
              <w:rPr>
                <w:sz w:val="22"/>
                <w:szCs w:val="22"/>
              </w:rPr>
              <w:t xml:space="preserve"> - 1 шт.,  Компьютер </w:t>
            </w:r>
            <w:r w:rsidRPr="00F101DB">
              <w:rPr>
                <w:sz w:val="22"/>
                <w:szCs w:val="22"/>
                <w:lang w:val="en-US"/>
              </w:rPr>
              <w:t>I</w:t>
            </w:r>
            <w:r w:rsidRPr="00F101DB">
              <w:rPr>
                <w:sz w:val="22"/>
                <w:szCs w:val="22"/>
              </w:rPr>
              <w:t xml:space="preserve">3-8100/ 8Гб/500Гб/ </w:t>
            </w:r>
            <w:r w:rsidRPr="00F101DB">
              <w:rPr>
                <w:sz w:val="22"/>
                <w:szCs w:val="22"/>
                <w:lang w:val="en-US"/>
              </w:rPr>
              <w:t>Philips</w:t>
            </w:r>
            <w:r w:rsidRPr="00F101DB">
              <w:rPr>
                <w:sz w:val="22"/>
                <w:szCs w:val="22"/>
              </w:rPr>
              <w:t>224</w:t>
            </w:r>
            <w:r w:rsidRPr="00F101DB">
              <w:rPr>
                <w:sz w:val="22"/>
                <w:szCs w:val="22"/>
                <w:lang w:val="en-US"/>
              </w:rPr>
              <w:t>E</w:t>
            </w:r>
            <w:r w:rsidRPr="00F101DB">
              <w:rPr>
                <w:sz w:val="22"/>
                <w:szCs w:val="22"/>
              </w:rPr>
              <w:t>5</w:t>
            </w:r>
            <w:r w:rsidRPr="00F101DB">
              <w:rPr>
                <w:sz w:val="22"/>
                <w:szCs w:val="22"/>
                <w:lang w:val="en-US"/>
              </w:rPr>
              <w:t>QSB</w:t>
            </w:r>
            <w:r w:rsidRPr="00F101DB">
              <w:rPr>
                <w:sz w:val="22"/>
                <w:szCs w:val="22"/>
              </w:rPr>
              <w:t xml:space="preserve"> - 13 шт., Мультимедийный проектор </w:t>
            </w:r>
            <w:r w:rsidRPr="00F101DB">
              <w:rPr>
                <w:sz w:val="22"/>
                <w:szCs w:val="22"/>
                <w:lang w:val="en-US"/>
              </w:rPr>
              <w:t>NEC</w:t>
            </w:r>
            <w:r w:rsidRPr="00F101DB">
              <w:rPr>
                <w:sz w:val="22"/>
                <w:szCs w:val="22"/>
              </w:rPr>
              <w:t xml:space="preserve"> </w:t>
            </w:r>
            <w:r w:rsidRPr="00F101DB">
              <w:rPr>
                <w:sz w:val="22"/>
                <w:szCs w:val="22"/>
                <w:lang w:val="en-US"/>
              </w:rPr>
              <w:t>ME</w:t>
            </w:r>
            <w:r w:rsidRPr="00F101DB">
              <w:rPr>
                <w:sz w:val="22"/>
                <w:szCs w:val="22"/>
              </w:rPr>
              <w:t>401</w:t>
            </w:r>
            <w:r w:rsidRPr="00F101DB">
              <w:rPr>
                <w:sz w:val="22"/>
                <w:szCs w:val="22"/>
                <w:lang w:val="en-US"/>
              </w:rPr>
              <w:t>X</w:t>
            </w:r>
            <w:r w:rsidRPr="00F101DB">
              <w:rPr>
                <w:sz w:val="22"/>
                <w:szCs w:val="22"/>
              </w:rPr>
              <w:t xml:space="preserve"> - 1 шт., Колонки </w:t>
            </w:r>
            <w:r w:rsidRPr="00F101DB">
              <w:rPr>
                <w:sz w:val="22"/>
                <w:szCs w:val="22"/>
                <w:lang w:val="en-US"/>
              </w:rPr>
              <w:t>JBL</w:t>
            </w:r>
            <w:r w:rsidRPr="00F101DB">
              <w:rPr>
                <w:sz w:val="22"/>
                <w:szCs w:val="22"/>
              </w:rPr>
              <w:t xml:space="preserve">(белые) - 2 шт., Экран с электроприводом </w:t>
            </w:r>
            <w:r w:rsidRPr="00F101DB">
              <w:rPr>
                <w:sz w:val="22"/>
                <w:szCs w:val="22"/>
                <w:lang w:val="en-US"/>
              </w:rPr>
              <w:t>Screen</w:t>
            </w:r>
            <w:r w:rsidRPr="00F101DB">
              <w:rPr>
                <w:sz w:val="22"/>
                <w:szCs w:val="22"/>
              </w:rPr>
              <w:t xml:space="preserve"> </w:t>
            </w:r>
            <w:r w:rsidRPr="00F101DB">
              <w:rPr>
                <w:sz w:val="22"/>
                <w:szCs w:val="22"/>
                <w:lang w:val="en-US"/>
              </w:rPr>
              <w:t>Media</w:t>
            </w:r>
            <w:r w:rsidRPr="00F101DB">
              <w:rPr>
                <w:sz w:val="22"/>
                <w:szCs w:val="22"/>
              </w:rPr>
              <w:t xml:space="preserve"> </w:t>
            </w:r>
            <w:r w:rsidRPr="00F101DB">
              <w:rPr>
                <w:sz w:val="22"/>
                <w:szCs w:val="22"/>
                <w:lang w:val="en-US"/>
              </w:rPr>
              <w:t>Champion</w:t>
            </w:r>
            <w:r w:rsidRPr="00F101DB">
              <w:rPr>
                <w:sz w:val="22"/>
                <w:szCs w:val="22"/>
              </w:rPr>
              <w:t xml:space="preserve"> 203</w:t>
            </w:r>
            <w:r w:rsidRPr="00F101DB">
              <w:rPr>
                <w:sz w:val="22"/>
                <w:szCs w:val="22"/>
                <w:lang w:val="en-US"/>
              </w:rPr>
              <w:t>x</w:t>
            </w:r>
            <w:r w:rsidRPr="00F101DB">
              <w:rPr>
                <w:sz w:val="22"/>
                <w:szCs w:val="22"/>
              </w:rPr>
              <w:t>153</w:t>
            </w:r>
            <w:r w:rsidRPr="00F101DB">
              <w:rPr>
                <w:sz w:val="22"/>
                <w:szCs w:val="22"/>
                <w:lang w:val="en-US"/>
              </w:rPr>
              <w:t>cm</w:t>
            </w:r>
            <w:r w:rsidRPr="00F101DB">
              <w:rPr>
                <w:sz w:val="22"/>
                <w:szCs w:val="22"/>
              </w:rPr>
              <w:t xml:space="preserve">. </w:t>
            </w:r>
            <w:r w:rsidRPr="00F101DB">
              <w:rPr>
                <w:sz w:val="22"/>
                <w:szCs w:val="22"/>
                <w:lang w:val="en-US"/>
              </w:rPr>
              <w:t>MW</w:t>
            </w:r>
            <w:r w:rsidRPr="00F101DB">
              <w:rPr>
                <w:sz w:val="22"/>
                <w:szCs w:val="22"/>
              </w:rPr>
              <w:t xml:space="preserve"> 4:3. 4-уг. корпус - 1 шт., Микшер-усилитель ТА-1120 - 1 шт., Беспроводная точка доступа/</w:t>
            </w:r>
            <w:r w:rsidRPr="00F101DB">
              <w:rPr>
                <w:sz w:val="22"/>
                <w:szCs w:val="22"/>
                <w:lang w:val="en-US"/>
              </w:rPr>
              <w:t>UNI</w:t>
            </w:r>
            <w:r w:rsidRPr="00F101DB">
              <w:rPr>
                <w:sz w:val="22"/>
                <w:szCs w:val="22"/>
              </w:rPr>
              <w:t xml:space="preserve"> </w:t>
            </w:r>
            <w:r w:rsidRPr="00F101DB">
              <w:rPr>
                <w:sz w:val="22"/>
                <w:szCs w:val="22"/>
                <w:lang w:val="en-US"/>
              </w:rPr>
              <w:t>FI</w:t>
            </w:r>
            <w:r w:rsidRPr="00F101DB">
              <w:rPr>
                <w:sz w:val="22"/>
                <w:szCs w:val="22"/>
              </w:rPr>
              <w:t xml:space="preserve"> </w:t>
            </w:r>
            <w:r w:rsidRPr="00F101DB">
              <w:rPr>
                <w:sz w:val="22"/>
                <w:szCs w:val="22"/>
                <w:lang w:val="en-US"/>
              </w:rPr>
              <w:t>AP</w:t>
            </w:r>
            <w:r w:rsidRPr="00F101DB">
              <w:rPr>
                <w:sz w:val="22"/>
                <w:szCs w:val="22"/>
              </w:rPr>
              <w:t xml:space="preserve"> </w:t>
            </w:r>
            <w:r w:rsidRPr="00F101DB">
              <w:rPr>
                <w:sz w:val="22"/>
                <w:szCs w:val="22"/>
                <w:lang w:val="en-US"/>
              </w:rPr>
              <w:t>PRO</w:t>
            </w:r>
            <w:r w:rsidRPr="00F101DB">
              <w:rPr>
                <w:sz w:val="22"/>
                <w:szCs w:val="22"/>
              </w:rPr>
              <w:t>/</w:t>
            </w:r>
            <w:r w:rsidRPr="00F101DB">
              <w:rPr>
                <w:sz w:val="22"/>
                <w:szCs w:val="22"/>
                <w:lang w:val="en-US"/>
              </w:rPr>
              <w:t>Ubiquiti</w:t>
            </w:r>
            <w:r w:rsidRPr="00F101DB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31DC1FD" w14:textId="77777777" w:rsidR="002C735C" w:rsidRPr="00F101DB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F101DB">
              <w:rPr>
                <w:sz w:val="22"/>
                <w:szCs w:val="22"/>
              </w:rPr>
              <w:t xml:space="preserve">192007, г. Санкт-Петербург, ул. </w:t>
            </w:r>
            <w:proofErr w:type="spellStart"/>
            <w:r w:rsidRPr="00F101DB">
              <w:rPr>
                <w:sz w:val="22"/>
                <w:szCs w:val="22"/>
              </w:rPr>
              <w:t>Прилукская</w:t>
            </w:r>
            <w:proofErr w:type="spellEnd"/>
            <w:r w:rsidRPr="00F101DB">
              <w:rPr>
                <w:sz w:val="22"/>
                <w:szCs w:val="22"/>
              </w:rPr>
              <w:t xml:space="preserve">, д. 3, лит. </w:t>
            </w:r>
            <w:r w:rsidRPr="00F101DB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00372599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0037260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0037260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00372602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F101DB" w14:paraId="391C506A" w14:textId="77777777" w:rsidTr="006F2BC4">
        <w:tc>
          <w:tcPr>
            <w:tcW w:w="562" w:type="dxa"/>
          </w:tcPr>
          <w:p w14:paraId="14DC7879" w14:textId="77777777" w:rsidR="00F101DB" w:rsidRPr="00B82874" w:rsidRDefault="00F101DB" w:rsidP="006F2BC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69067DFD" w14:textId="77777777" w:rsidR="00F101DB" w:rsidRPr="00F101DB" w:rsidRDefault="00F101DB" w:rsidP="006F2BC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101DB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0037260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F101DB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101DB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0037260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F101DB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F101DB" w14:paraId="5A1C9382" w14:textId="77777777" w:rsidTr="00801458">
        <w:tc>
          <w:tcPr>
            <w:tcW w:w="2336" w:type="dxa"/>
          </w:tcPr>
          <w:p w14:paraId="4C518DAB" w14:textId="77777777" w:rsidR="005D65A5" w:rsidRPr="00F101DB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101DB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F101DB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101DB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F101DB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101DB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F101DB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101DB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F101DB" w14:paraId="07658034" w14:textId="77777777" w:rsidTr="00801458">
        <w:tc>
          <w:tcPr>
            <w:tcW w:w="2336" w:type="dxa"/>
          </w:tcPr>
          <w:p w14:paraId="1553D698" w14:textId="78F29BFB" w:rsidR="005D65A5" w:rsidRPr="00F101DB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F101DB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F101DB" w:rsidRDefault="007478E0" w:rsidP="00801458">
            <w:pPr>
              <w:rPr>
                <w:rFonts w:ascii="Times New Roman" w:hAnsi="Times New Roman" w:cs="Times New Roman"/>
              </w:rPr>
            </w:pPr>
            <w:r w:rsidRPr="00F101DB">
              <w:rPr>
                <w:rFonts w:ascii="Times New Roman" w:hAnsi="Times New Roman" w:cs="Times New Roman"/>
                <w:lang w:val="en-US"/>
              </w:rPr>
              <w:t>Расчетно-практическая работа</w:t>
            </w:r>
          </w:p>
        </w:tc>
        <w:tc>
          <w:tcPr>
            <w:tcW w:w="2336" w:type="dxa"/>
          </w:tcPr>
          <w:p w14:paraId="09793085" w14:textId="37E3864C" w:rsidR="005D65A5" w:rsidRPr="00F101DB" w:rsidRDefault="007478E0" w:rsidP="00801458">
            <w:pPr>
              <w:rPr>
                <w:rFonts w:ascii="Times New Roman" w:hAnsi="Times New Roman" w:cs="Times New Roman"/>
              </w:rPr>
            </w:pPr>
            <w:r w:rsidRPr="00F101DB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F101DB" w:rsidRDefault="007478E0" w:rsidP="00801458">
            <w:pPr>
              <w:rPr>
                <w:rFonts w:ascii="Times New Roman" w:hAnsi="Times New Roman" w:cs="Times New Roman"/>
              </w:rPr>
            </w:pPr>
            <w:r w:rsidRPr="00F101DB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5D65A5" w:rsidRPr="00F101DB" w14:paraId="5CF52514" w14:textId="77777777" w:rsidTr="00801458">
        <w:tc>
          <w:tcPr>
            <w:tcW w:w="2336" w:type="dxa"/>
          </w:tcPr>
          <w:p w14:paraId="67E8822C" w14:textId="77777777" w:rsidR="005D65A5" w:rsidRPr="00F101DB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F101DB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5DD6C5D2" w14:textId="77777777" w:rsidR="005D65A5" w:rsidRPr="00F101DB" w:rsidRDefault="007478E0" w:rsidP="00801458">
            <w:pPr>
              <w:rPr>
                <w:rFonts w:ascii="Times New Roman" w:hAnsi="Times New Roman" w:cs="Times New Roman"/>
              </w:rPr>
            </w:pPr>
            <w:r w:rsidRPr="00F101DB">
              <w:rPr>
                <w:rFonts w:ascii="Times New Roman" w:hAnsi="Times New Roman" w:cs="Times New Roman"/>
                <w:lang w:val="en-US"/>
              </w:rPr>
              <w:t>Расчетно-практическая работа</w:t>
            </w:r>
          </w:p>
        </w:tc>
        <w:tc>
          <w:tcPr>
            <w:tcW w:w="2336" w:type="dxa"/>
          </w:tcPr>
          <w:p w14:paraId="13700273" w14:textId="77777777" w:rsidR="005D65A5" w:rsidRPr="00F101DB" w:rsidRDefault="007478E0" w:rsidP="00801458">
            <w:pPr>
              <w:rPr>
                <w:rFonts w:ascii="Times New Roman" w:hAnsi="Times New Roman" w:cs="Times New Roman"/>
              </w:rPr>
            </w:pPr>
            <w:r w:rsidRPr="00F101DB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4B1AC49A" w14:textId="77777777" w:rsidR="005D65A5" w:rsidRPr="00F101DB" w:rsidRDefault="007478E0" w:rsidP="00801458">
            <w:pPr>
              <w:rPr>
                <w:rFonts w:ascii="Times New Roman" w:hAnsi="Times New Roman" w:cs="Times New Roman"/>
              </w:rPr>
            </w:pPr>
            <w:r w:rsidRPr="00F101DB">
              <w:rPr>
                <w:rFonts w:ascii="Times New Roman" w:hAnsi="Times New Roman" w:cs="Times New Roman"/>
                <w:lang w:val="en-US"/>
              </w:rPr>
              <w:t>4-6</w:t>
            </w:r>
          </w:p>
        </w:tc>
      </w:tr>
      <w:tr w:rsidR="005D65A5" w:rsidRPr="00F101DB" w14:paraId="624D580B" w14:textId="77777777" w:rsidTr="00801458">
        <w:tc>
          <w:tcPr>
            <w:tcW w:w="2336" w:type="dxa"/>
          </w:tcPr>
          <w:p w14:paraId="439C6800" w14:textId="77777777" w:rsidR="005D65A5" w:rsidRPr="00F101DB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F101DB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624EABE1" w14:textId="77777777" w:rsidR="005D65A5" w:rsidRPr="00F101DB" w:rsidRDefault="007478E0" w:rsidP="00801458">
            <w:pPr>
              <w:rPr>
                <w:rFonts w:ascii="Times New Roman" w:hAnsi="Times New Roman" w:cs="Times New Roman"/>
              </w:rPr>
            </w:pPr>
            <w:r w:rsidRPr="00F101DB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7F24B572" w14:textId="77777777" w:rsidR="005D65A5" w:rsidRPr="00F101DB" w:rsidRDefault="007478E0" w:rsidP="00801458">
            <w:pPr>
              <w:rPr>
                <w:rFonts w:ascii="Times New Roman" w:hAnsi="Times New Roman" w:cs="Times New Roman"/>
              </w:rPr>
            </w:pPr>
            <w:r w:rsidRPr="00F101DB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3E51C708" w14:textId="77777777" w:rsidR="005D65A5" w:rsidRPr="00F101DB" w:rsidRDefault="007478E0" w:rsidP="00801458">
            <w:pPr>
              <w:rPr>
                <w:rFonts w:ascii="Times New Roman" w:hAnsi="Times New Roman" w:cs="Times New Roman"/>
              </w:rPr>
            </w:pPr>
            <w:r w:rsidRPr="00F101DB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</w:tbl>
    <w:p w14:paraId="6D01A11C" w14:textId="61720847" w:rsidR="00F56264" w:rsidRPr="00F101DB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F101DB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00372605"/>
      <w:r w:rsidRPr="00F101DB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77777777" w:rsidR="00C23E7F" w:rsidRPr="00F101DB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F101DB" w:rsidRPr="00F101DB" w14:paraId="61668B17" w14:textId="77777777" w:rsidTr="006F2BC4">
        <w:tc>
          <w:tcPr>
            <w:tcW w:w="562" w:type="dxa"/>
          </w:tcPr>
          <w:p w14:paraId="282A5395" w14:textId="77777777" w:rsidR="00F101DB" w:rsidRPr="00F101DB" w:rsidRDefault="00F101DB" w:rsidP="006F2BC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7AD53BDD" w14:textId="77777777" w:rsidR="00F101DB" w:rsidRPr="00F101DB" w:rsidRDefault="00F101DB" w:rsidP="006F2BC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101DB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0E45D5DE" w14:textId="77777777" w:rsidR="00F101DB" w:rsidRPr="00F101DB" w:rsidRDefault="00F101DB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F101DB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00372606"/>
      <w:r w:rsidRPr="00F101DB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F101DB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F101DB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F101DB" w14:paraId="0267C479" w14:textId="77777777" w:rsidTr="00801458">
        <w:tc>
          <w:tcPr>
            <w:tcW w:w="2500" w:type="pct"/>
          </w:tcPr>
          <w:p w14:paraId="37F699C9" w14:textId="77777777" w:rsidR="00B8237E" w:rsidRPr="00F101DB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101DB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F101DB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101DB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F101DB" w14:paraId="3F240151" w14:textId="77777777" w:rsidTr="00801458">
        <w:tc>
          <w:tcPr>
            <w:tcW w:w="2500" w:type="pct"/>
          </w:tcPr>
          <w:p w14:paraId="61E91592" w14:textId="61A0874C" w:rsidR="00B8237E" w:rsidRPr="00F101DB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F101DB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45ED640C" w14:textId="16CDBBD7" w:rsidR="00B8237E" w:rsidRPr="00F101DB" w:rsidRDefault="005C548A" w:rsidP="00801458">
            <w:pPr>
              <w:rPr>
                <w:rFonts w:ascii="Times New Roman" w:hAnsi="Times New Roman" w:cs="Times New Roman"/>
              </w:rPr>
            </w:pPr>
            <w:r w:rsidRPr="00F101DB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</w:tbl>
    <w:p w14:paraId="6EB485C6" w14:textId="6A0F7BEC" w:rsidR="00C23E7F" w:rsidRPr="00F101DB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0037260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9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8B03C95" w14:textId="77777777" w:rsidR="00477B3F" w:rsidRDefault="00477B3F" w:rsidP="00315CA6">
      <w:pPr>
        <w:spacing w:after="0" w:line="240" w:lineRule="auto"/>
      </w:pPr>
      <w:r>
        <w:separator/>
      </w:r>
    </w:p>
  </w:endnote>
  <w:endnote w:type="continuationSeparator" w:id="0">
    <w:p w14:paraId="1047484E" w14:textId="77777777" w:rsidR="00477B3F" w:rsidRDefault="00477B3F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82874">
          <w:rPr>
            <w:noProof/>
          </w:rPr>
          <w:t>13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57710D6" w14:textId="77777777" w:rsidR="00477B3F" w:rsidRDefault="00477B3F" w:rsidP="00315CA6">
      <w:pPr>
        <w:spacing w:after="0" w:line="240" w:lineRule="auto"/>
      </w:pPr>
      <w:r>
        <w:separator/>
      </w:r>
    </w:p>
  </w:footnote>
  <w:footnote w:type="continuationSeparator" w:id="0">
    <w:p w14:paraId="38B2FD15" w14:textId="77777777" w:rsidR="00477B3F" w:rsidRDefault="00477B3F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77B3F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8591D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82874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01DB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01DB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01DB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bcode/568938%20" TargetMode="External"/><Relationship Id="rId18" Type="http://schemas.openxmlformats.org/officeDocument/2006/relationships/hyperlink" Target="http://www.znanium.com" TargetMode="Externa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microsoft.com/office/2007/relationships/stylesWithEffects" Target="stylesWithEffects.xml"/><Relationship Id="rId12" Type="http://schemas.openxmlformats.org/officeDocument/2006/relationships/hyperlink" Target="http://opac.unecon.ru/elibrary/2015/ucheb/%D0%97%D0%B0%D0%BF%D0%B0%D1%81%D1%8B%20%D0%B2%20%D1%83%D1%81%D0%BB%D0%BE%D0%B2%D0%B8%D1%8F%D1%85%20%D0%BD%D0%B5%D0%BE%D0%BF%D1%80%D0%B5%D0%B4%D0%B5%D0%BB%D1%91%D0%BD%D0%BD%D0%BE%D1%81%D1%82%D0%B8.pdf" TargetMode="External"/><Relationship Id="rId17" Type="http://schemas.openxmlformats.org/officeDocument/2006/relationships/hyperlink" Target="http://www.oecd-ilibrary.org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polpred.com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grebennikon.ru" TargetMode="Externa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znanium.ru/catalog/document?id=45416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44BCB0C-0FBF-4A8A-B270-C4E6717E65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4300</TotalTime>
  <Pages>13</Pages>
  <Words>3944</Words>
  <Characters>22483</Characters>
  <Application>Microsoft Office Word</Application>
  <DocSecurity>0</DocSecurity>
  <Lines>187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85</cp:revision>
  <cp:lastPrinted>2021-04-28T14:42:00Z</cp:lastPrinted>
  <dcterms:created xsi:type="dcterms:W3CDTF">2021-05-12T16:57:00Z</dcterms:created>
  <dcterms:modified xsi:type="dcterms:W3CDTF">2026-03-04T10:28:00Z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